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5987" w14:textId="7251452C" w:rsidR="006B2988" w:rsidRPr="0098381D" w:rsidRDefault="005C4DB9" w:rsidP="0098381D">
      <w:pPr>
        <w:spacing w:after="0" w:line="240" w:lineRule="auto"/>
        <w:contextualSpacing/>
        <w:rPr>
          <w:rFonts w:ascii="Times New Roman" w:hAnsi="Times New Roman" w:cs="Times New Roman"/>
          <w:sz w:val="20"/>
          <w:szCs w:val="20"/>
        </w:rPr>
      </w:pPr>
      <w:bookmarkStart w:id="0" w:name="_GoBack"/>
      <w:bookmarkEnd w:id="0"/>
      <w:r w:rsidRPr="0098381D">
        <w:rPr>
          <w:rFonts w:ascii="Times New Roman" w:hAnsi="Times New Roman" w:cs="Times New Roman"/>
          <w:noProof/>
          <w:sz w:val="20"/>
          <w:szCs w:val="20"/>
        </w:rPr>
        <w:drawing>
          <wp:anchor distT="0" distB="0" distL="114300" distR="114300" simplePos="0" relativeHeight="251657728" behindDoc="1" locked="0" layoutInCell="1" allowOverlap="1" wp14:anchorId="23ABC146" wp14:editId="3FE5EA10">
            <wp:simplePos x="0" y="0"/>
            <wp:positionH relativeFrom="margin">
              <wp:posOffset>4905375</wp:posOffset>
            </wp:positionH>
            <wp:positionV relativeFrom="paragraph">
              <wp:posOffset>-956945</wp:posOffset>
            </wp:positionV>
            <wp:extent cx="1057275" cy="1057275"/>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9636F4" w:rsidRPr="0098381D" w14:paraId="025C0BCD" w14:textId="77777777" w:rsidTr="007870B8">
        <w:tc>
          <w:tcPr>
            <w:tcW w:w="2679" w:type="dxa"/>
            <w:shd w:val="clear" w:color="auto" w:fill="auto"/>
          </w:tcPr>
          <w:p w14:paraId="59763C53" w14:textId="77777777" w:rsidR="009636F4" w:rsidRPr="0098381D" w:rsidRDefault="009636F4"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RFQ Number:</w:t>
            </w:r>
          </w:p>
        </w:tc>
        <w:tc>
          <w:tcPr>
            <w:tcW w:w="6671" w:type="dxa"/>
            <w:shd w:val="clear" w:color="auto" w:fill="auto"/>
          </w:tcPr>
          <w:p w14:paraId="27F52368" w14:textId="77777777" w:rsidR="009636F4" w:rsidRPr="0098381D" w:rsidRDefault="00BD00C4" w:rsidP="00C13C5C">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CNFA-</w:t>
            </w:r>
            <w:r w:rsidR="00436AD2" w:rsidRPr="0098381D">
              <w:rPr>
                <w:rFonts w:ascii="Times New Roman" w:hAnsi="Times New Roman" w:cs="Times New Roman"/>
                <w:sz w:val="20"/>
                <w:szCs w:val="20"/>
              </w:rPr>
              <w:t>FAS</w:t>
            </w:r>
            <w:r w:rsidRPr="0098381D">
              <w:rPr>
                <w:rFonts w:ascii="Times New Roman" w:hAnsi="Times New Roman" w:cs="Times New Roman"/>
                <w:sz w:val="20"/>
                <w:szCs w:val="20"/>
              </w:rPr>
              <w:t>-RFQ</w:t>
            </w:r>
            <w:r w:rsidR="00A72C66" w:rsidRPr="0098381D">
              <w:rPr>
                <w:rFonts w:ascii="Times New Roman" w:hAnsi="Times New Roman" w:cs="Times New Roman"/>
                <w:sz w:val="20"/>
                <w:szCs w:val="20"/>
              </w:rPr>
              <w:t>-</w:t>
            </w:r>
            <w:r w:rsidRPr="0098381D">
              <w:rPr>
                <w:rFonts w:ascii="Times New Roman" w:hAnsi="Times New Roman" w:cs="Times New Roman"/>
                <w:sz w:val="20"/>
                <w:szCs w:val="20"/>
              </w:rPr>
              <w:t>GRANTS-</w:t>
            </w:r>
            <w:r w:rsidR="00650301" w:rsidRPr="0098381D">
              <w:rPr>
                <w:rFonts w:ascii="Times New Roman" w:hAnsi="Times New Roman" w:cs="Times New Roman"/>
                <w:sz w:val="20"/>
                <w:szCs w:val="20"/>
              </w:rPr>
              <w:t xml:space="preserve"> </w:t>
            </w:r>
            <w:r w:rsidR="008776E3" w:rsidRPr="0098381D">
              <w:rPr>
                <w:rFonts w:ascii="Times New Roman" w:hAnsi="Times New Roman" w:cs="Times New Roman"/>
                <w:sz w:val="20"/>
                <w:szCs w:val="20"/>
              </w:rPr>
              <w:t>IS-ASC</w:t>
            </w:r>
            <w:r w:rsidR="00650301" w:rsidRPr="0098381D">
              <w:rPr>
                <w:rFonts w:ascii="Times New Roman" w:hAnsi="Times New Roman" w:cs="Times New Roman"/>
                <w:sz w:val="20"/>
                <w:szCs w:val="20"/>
              </w:rPr>
              <w:t>-</w:t>
            </w:r>
            <w:r w:rsidR="00F9798A" w:rsidRPr="0098381D">
              <w:rPr>
                <w:rFonts w:ascii="Times New Roman" w:hAnsi="Times New Roman" w:cs="Times New Roman"/>
                <w:sz w:val="20"/>
                <w:szCs w:val="20"/>
              </w:rPr>
              <w:t>201</w:t>
            </w:r>
            <w:r w:rsidR="009659E8" w:rsidRPr="0098381D">
              <w:rPr>
                <w:rFonts w:ascii="Times New Roman" w:hAnsi="Times New Roman" w:cs="Times New Roman"/>
                <w:sz w:val="20"/>
                <w:szCs w:val="20"/>
              </w:rPr>
              <w:t>9</w:t>
            </w:r>
            <w:r w:rsidRPr="0098381D">
              <w:rPr>
                <w:rFonts w:ascii="Times New Roman" w:hAnsi="Times New Roman" w:cs="Times New Roman"/>
                <w:sz w:val="20"/>
                <w:szCs w:val="20"/>
              </w:rPr>
              <w:t>-</w:t>
            </w:r>
            <w:r w:rsidR="009659E8" w:rsidRPr="0098381D">
              <w:rPr>
                <w:rFonts w:ascii="Times New Roman" w:hAnsi="Times New Roman" w:cs="Times New Roman"/>
                <w:sz w:val="20"/>
                <w:szCs w:val="20"/>
              </w:rPr>
              <w:t>0</w:t>
            </w:r>
            <w:r w:rsidR="00C13C5C">
              <w:rPr>
                <w:rFonts w:ascii="Times New Roman" w:hAnsi="Times New Roman" w:cs="Times New Roman"/>
                <w:sz w:val="20"/>
                <w:szCs w:val="20"/>
              </w:rPr>
              <w:t>4</w:t>
            </w:r>
            <w:r w:rsidR="00F9798A" w:rsidRPr="0098381D">
              <w:rPr>
                <w:rFonts w:ascii="Times New Roman" w:hAnsi="Times New Roman" w:cs="Times New Roman"/>
                <w:sz w:val="20"/>
                <w:szCs w:val="20"/>
              </w:rPr>
              <w:t>-</w:t>
            </w:r>
            <w:r w:rsidR="009659E8" w:rsidRPr="0098381D">
              <w:rPr>
                <w:rFonts w:ascii="Times New Roman" w:hAnsi="Times New Roman" w:cs="Times New Roman"/>
                <w:sz w:val="20"/>
                <w:szCs w:val="20"/>
              </w:rPr>
              <w:t>01</w:t>
            </w:r>
          </w:p>
        </w:tc>
      </w:tr>
      <w:tr w:rsidR="009636F4" w:rsidRPr="0098381D" w14:paraId="0C7B231F" w14:textId="77777777" w:rsidTr="007870B8">
        <w:tc>
          <w:tcPr>
            <w:tcW w:w="2679" w:type="dxa"/>
            <w:shd w:val="clear" w:color="auto" w:fill="auto"/>
          </w:tcPr>
          <w:p w14:paraId="203D61BC" w14:textId="77777777" w:rsidR="009636F4" w:rsidRPr="0098381D" w:rsidRDefault="009636F4"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Issuance Date:</w:t>
            </w:r>
          </w:p>
        </w:tc>
        <w:tc>
          <w:tcPr>
            <w:tcW w:w="6671" w:type="dxa"/>
            <w:shd w:val="clear" w:color="auto" w:fill="auto"/>
          </w:tcPr>
          <w:p w14:paraId="6DDB2DDB" w14:textId="2964A47F" w:rsidR="009636F4"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May 3,</w:t>
            </w:r>
            <w:r w:rsidR="00F9798A" w:rsidRPr="00F537C1">
              <w:rPr>
                <w:rFonts w:ascii="Times New Roman" w:hAnsi="Times New Roman" w:cs="Times New Roman"/>
                <w:sz w:val="20"/>
                <w:szCs w:val="20"/>
              </w:rPr>
              <w:t xml:space="preserve"> 201</w:t>
            </w:r>
            <w:r w:rsidR="009659E8" w:rsidRPr="00F537C1">
              <w:rPr>
                <w:rFonts w:ascii="Times New Roman" w:hAnsi="Times New Roman" w:cs="Times New Roman"/>
                <w:sz w:val="20"/>
                <w:szCs w:val="20"/>
              </w:rPr>
              <w:t>9</w:t>
            </w:r>
          </w:p>
        </w:tc>
      </w:tr>
      <w:tr w:rsidR="00650301" w:rsidRPr="0098381D" w14:paraId="4E94DE9E" w14:textId="77777777" w:rsidTr="007870B8">
        <w:tc>
          <w:tcPr>
            <w:tcW w:w="2679" w:type="dxa"/>
            <w:shd w:val="clear" w:color="auto" w:fill="auto"/>
          </w:tcPr>
          <w:p w14:paraId="6AFF19C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Deadline for Questions:</w:t>
            </w:r>
          </w:p>
        </w:tc>
        <w:tc>
          <w:tcPr>
            <w:tcW w:w="6671" w:type="dxa"/>
            <w:shd w:val="clear" w:color="auto" w:fill="auto"/>
          </w:tcPr>
          <w:p w14:paraId="578CC600" w14:textId="39859090" w:rsidR="00650301"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May 13</w:t>
            </w:r>
            <w:r w:rsidR="00650301" w:rsidRPr="00F537C1">
              <w:rPr>
                <w:rFonts w:ascii="Times New Roman" w:hAnsi="Times New Roman" w:cs="Times New Roman"/>
                <w:sz w:val="20"/>
                <w:szCs w:val="20"/>
              </w:rPr>
              <w:t>, 201</w:t>
            </w:r>
            <w:r w:rsidR="009659E8" w:rsidRPr="00F537C1">
              <w:rPr>
                <w:rFonts w:ascii="Times New Roman" w:hAnsi="Times New Roman" w:cs="Times New Roman"/>
                <w:sz w:val="20"/>
                <w:szCs w:val="20"/>
              </w:rPr>
              <w:t>9</w:t>
            </w:r>
            <w:r w:rsidR="00650301" w:rsidRPr="00F537C1">
              <w:rPr>
                <w:rFonts w:ascii="Times New Roman" w:hAnsi="Times New Roman" w:cs="Times New Roman"/>
                <w:sz w:val="20"/>
                <w:szCs w:val="20"/>
              </w:rPr>
              <w:t xml:space="preserve"> @ 3:00pm</w:t>
            </w:r>
          </w:p>
        </w:tc>
      </w:tr>
      <w:tr w:rsidR="00650301" w:rsidRPr="0098381D" w14:paraId="50095871" w14:textId="77777777" w:rsidTr="007870B8">
        <w:tc>
          <w:tcPr>
            <w:tcW w:w="2679" w:type="dxa"/>
            <w:shd w:val="clear" w:color="auto" w:fill="auto"/>
          </w:tcPr>
          <w:p w14:paraId="402D2D76"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Deadline for Offers:</w:t>
            </w:r>
          </w:p>
        </w:tc>
        <w:tc>
          <w:tcPr>
            <w:tcW w:w="6671" w:type="dxa"/>
            <w:shd w:val="clear" w:color="auto" w:fill="auto"/>
          </w:tcPr>
          <w:p w14:paraId="2035EE72" w14:textId="02D4FFFD" w:rsidR="00650301"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June 2</w:t>
            </w:r>
            <w:r w:rsidR="00650301" w:rsidRPr="00F537C1">
              <w:rPr>
                <w:rFonts w:ascii="Times New Roman" w:hAnsi="Times New Roman" w:cs="Times New Roman"/>
                <w:sz w:val="20"/>
                <w:szCs w:val="20"/>
              </w:rPr>
              <w:t>, 201</w:t>
            </w:r>
            <w:r w:rsidR="009659E8" w:rsidRPr="00F537C1">
              <w:rPr>
                <w:rFonts w:ascii="Times New Roman" w:hAnsi="Times New Roman" w:cs="Times New Roman"/>
                <w:sz w:val="20"/>
                <w:szCs w:val="20"/>
              </w:rPr>
              <w:t>9</w:t>
            </w:r>
            <w:r w:rsidR="00650301" w:rsidRPr="00F537C1">
              <w:rPr>
                <w:rFonts w:ascii="Times New Roman" w:hAnsi="Times New Roman" w:cs="Times New Roman"/>
                <w:sz w:val="20"/>
                <w:szCs w:val="20"/>
              </w:rPr>
              <w:t xml:space="preserve"> @ 3:00pm</w:t>
            </w:r>
          </w:p>
        </w:tc>
      </w:tr>
      <w:tr w:rsidR="00650301" w:rsidRPr="0098381D" w14:paraId="32ED43AB" w14:textId="77777777" w:rsidTr="004605F1">
        <w:trPr>
          <w:trHeight w:val="973"/>
        </w:trPr>
        <w:tc>
          <w:tcPr>
            <w:tcW w:w="2679" w:type="dxa"/>
            <w:shd w:val="clear" w:color="auto" w:fill="auto"/>
          </w:tcPr>
          <w:p w14:paraId="1192B66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Description:</w:t>
            </w:r>
          </w:p>
        </w:tc>
        <w:tc>
          <w:tcPr>
            <w:tcW w:w="6671" w:type="dxa"/>
            <w:shd w:val="clear" w:color="auto" w:fill="auto"/>
          </w:tcPr>
          <w:p w14:paraId="0A106B33" w14:textId="677F5D92" w:rsidR="009659E8" w:rsidRPr="0098381D" w:rsidRDefault="00F54D23"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b/>
                <w:sz w:val="20"/>
                <w:szCs w:val="20"/>
              </w:rPr>
              <w:t>Supply,</w:t>
            </w:r>
            <w:r w:rsidRPr="0098381D">
              <w:rPr>
                <w:rFonts w:ascii="Times New Roman" w:hAnsi="Times New Roman" w:cs="Times New Roman"/>
                <w:sz w:val="20"/>
                <w:szCs w:val="20"/>
              </w:rPr>
              <w:t xml:space="preserve"> </w:t>
            </w:r>
            <w:r w:rsidRPr="0098381D">
              <w:rPr>
                <w:rFonts w:ascii="Times New Roman" w:hAnsi="Times New Roman" w:cs="Times New Roman"/>
                <w:b/>
                <w:sz w:val="20"/>
                <w:szCs w:val="20"/>
              </w:rPr>
              <w:t xml:space="preserve">Delivery, Commissioning, </w:t>
            </w:r>
            <w:r w:rsidR="0049364B">
              <w:rPr>
                <w:rFonts w:ascii="Times New Roman" w:hAnsi="Times New Roman" w:cs="Times New Roman"/>
                <w:b/>
                <w:sz w:val="20"/>
                <w:szCs w:val="20"/>
              </w:rPr>
              <w:t>a</w:t>
            </w:r>
            <w:r w:rsidRPr="0098381D">
              <w:rPr>
                <w:rFonts w:ascii="Times New Roman" w:hAnsi="Times New Roman" w:cs="Times New Roman"/>
                <w:b/>
                <w:sz w:val="20"/>
                <w:szCs w:val="20"/>
              </w:rPr>
              <w:t xml:space="preserve">nd Provision of Warranty </w:t>
            </w:r>
            <w:r w:rsidR="00DE25C3">
              <w:rPr>
                <w:rFonts w:ascii="Times New Roman" w:hAnsi="Times New Roman" w:cs="Times New Roman"/>
                <w:b/>
                <w:sz w:val="20"/>
                <w:szCs w:val="20"/>
              </w:rPr>
              <w:t>for agricultural tractors ranging from 30hp to 170hp.</w:t>
            </w:r>
          </w:p>
        </w:tc>
      </w:tr>
      <w:tr w:rsidR="00650301" w:rsidRPr="0098381D" w14:paraId="36FC08E3" w14:textId="77777777" w:rsidTr="007870B8">
        <w:tc>
          <w:tcPr>
            <w:tcW w:w="2679" w:type="dxa"/>
            <w:shd w:val="clear" w:color="auto" w:fill="auto"/>
          </w:tcPr>
          <w:p w14:paraId="5349BD2E"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For:</w:t>
            </w:r>
          </w:p>
        </w:tc>
        <w:tc>
          <w:tcPr>
            <w:tcW w:w="6671" w:type="dxa"/>
            <w:shd w:val="clear" w:color="auto" w:fill="auto"/>
          </w:tcPr>
          <w:p w14:paraId="4EEB612E"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Egypt Feed the Future Food Security and Agribusiness Support (FAS)</w:t>
            </w:r>
          </w:p>
        </w:tc>
      </w:tr>
      <w:tr w:rsidR="00650301" w:rsidRPr="0098381D" w14:paraId="723B075C" w14:textId="77777777" w:rsidTr="007870B8">
        <w:tc>
          <w:tcPr>
            <w:tcW w:w="2679" w:type="dxa"/>
            <w:shd w:val="clear" w:color="auto" w:fill="auto"/>
          </w:tcPr>
          <w:p w14:paraId="7DEDCADF"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Funded By:</w:t>
            </w:r>
          </w:p>
        </w:tc>
        <w:tc>
          <w:tcPr>
            <w:tcW w:w="6671" w:type="dxa"/>
            <w:shd w:val="clear" w:color="auto" w:fill="auto"/>
          </w:tcPr>
          <w:p w14:paraId="268CC81F"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United States Agency for International Development (USAID)</w:t>
            </w:r>
          </w:p>
          <w:p w14:paraId="01E61187"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Contract Number: AID-263-A-15-00022</w:t>
            </w:r>
          </w:p>
        </w:tc>
      </w:tr>
      <w:tr w:rsidR="00650301" w:rsidRPr="0098381D" w14:paraId="35B5DEF4" w14:textId="77777777" w:rsidTr="007870B8">
        <w:tc>
          <w:tcPr>
            <w:tcW w:w="2679" w:type="dxa"/>
            <w:shd w:val="clear" w:color="auto" w:fill="auto"/>
          </w:tcPr>
          <w:p w14:paraId="5D9651C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Implemented By:</w:t>
            </w:r>
          </w:p>
        </w:tc>
        <w:tc>
          <w:tcPr>
            <w:tcW w:w="6671" w:type="dxa"/>
            <w:shd w:val="clear" w:color="auto" w:fill="auto"/>
          </w:tcPr>
          <w:p w14:paraId="6ACC2BB6"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CNFA (Cultivating New Frontiers in Agriculture)</w:t>
            </w:r>
          </w:p>
        </w:tc>
      </w:tr>
      <w:tr w:rsidR="00650301" w:rsidRPr="0098381D" w14:paraId="1CAEF8C0" w14:textId="77777777" w:rsidTr="007870B8">
        <w:tc>
          <w:tcPr>
            <w:tcW w:w="2679" w:type="dxa"/>
            <w:shd w:val="clear" w:color="auto" w:fill="auto"/>
          </w:tcPr>
          <w:p w14:paraId="1D36F79B"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Point of Contact</w:t>
            </w:r>
          </w:p>
        </w:tc>
        <w:tc>
          <w:tcPr>
            <w:tcW w:w="6671" w:type="dxa"/>
            <w:shd w:val="clear" w:color="auto" w:fill="auto"/>
          </w:tcPr>
          <w:p w14:paraId="60C5BB4A" w14:textId="77777777" w:rsidR="00650301" w:rsidRPr="0098381D" w:rsidRDefault="00650301" w:rsidP="0098381D">
            <w:pPr>
              <w:spacing w:after="0" w:line="240" w:lineRule="auto"/>
              <w:contextualSpacing/>
              <w:rPr>
                <w:rFonts w:ascii="Times New Roman" w:hAnsi="Times New Roman" w:cs="Times New Roman"/>
                <w:sz w:val="20"/>
                <w:szCs w:val="20"/>
                <w:lang w:val="fr-FR"/>
              </w:rPr>
            </w:pPr>
            <w:r w:rsidRPr="0098381D">
              <w:rPr>
                <w:rFonts w:ascii="Times New Roman" w:hAnsi="Times New Roman" w:cs="Times New Roman"/>
                <w:sz w:val="20"/>
                <w:szCs w:val="20"/>
                <w:lang w:val="fr-FR"/>
              </w:rPr>
              <w:t xml:space="preserve">FAS Procurement Manager </w:t>
            </w:r>
            <w:hyperlink r:id="rId12" w:history="1">
              <w:r w:rsidRPr="0098381D">
                <w:rPr>
                  <w:rStyle w:val="Hyperlink"/>
                  <w:rFonts w:ascii="Times New Roman" w:hAnsi="Times New Roman" w:cs="Times New Roman"/>
                  <w:sz w:val="20"/>
                  <w:szCs w:val="20"/>
                  <w:lang w:val="fr-FR"/>
                </w:rPr>
                <w:t>procurement@egyptfas.org</w:t>
              </w:r>
            </w:hyperlink>
            <w:r w:rsidRPr="0098381D">
              <w:rPr>
                <w:rFonts w:ascii="Times New Roman" w:hAnsi="Times New Roman" w:cs="Times New Roman"/>
                <w:sz w:val="20"/>
                <w:szCs w:val="20"/>
                <w:lang w:val="fr-FR"/>
              </w:rPr>
              <w:t xml:space="preserve">  </w:t>
            </w:r>
          </w:p>
        </w:tc>
      </w:tr>
    </w:tbl>
    <w:p w14:paraId="7F89A2AE" w14:textId="77777777" w:rsidR="00CB02D8" w:rsidRPr="0098381D" w:rsidRDefault="00CB02D8" w:rsidP="0098381D">
      <w:pPr>
        <w:spacing w:after="0" w:line="240" w:lineRule="auto"/>
        <w:contextualSpacing/>
        <w:rPr>
          <w:rFonts w:ascii="Times New Roman" w:hAnsi="Times New Roman" w:cs="Times New Roman"/>
          <w:sz w:val="20"/>
          <w:szCs w:val="20"/>
          <w:lang w:val="fr-FR"/>
        </w:rPr>
      </w:pPr>
    </w:p>
    <w:p w14:paraId="5E32F19C" w14:textId="40789A90" w:rsidR="00767880" w:rsidRPr="0098381D" w:rsidRDefault="00CB02D8" w:rsidP="0098381D">
      <w:pPr>
        <w:pStyle w:val="ListParagraph"/>
        <w:numPr>
          <w:ilvl w:val="0"/>
          <w:numId w:val="7"/>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b/>
          <w:sz w:val="20"/>
          <w:szCs w:val="20"/>
        </w:rPr>
        <w:t>Introduction</w:t>
      </w:r>
      <w:r w:rsidRPr="0098381D">
        <w:rPr>
          <w:rFonts w:ascii="Times New Roman" w:hAnsi="Times New Roman" w:cs="Times New Roman"/>
          <w:sz w:val="20"/>
          <w:szCs w:val="20"/>
        </w:rPr>
        <w:t xml:space="preserve">: </w:t>
      </w:r>
      <w:r w:rsidR="00BB6FE0" w:rsidRPr="0098381D">
        <w:rPr>
          <w:rFonts w:ascii="Times New Roman" w:hAnsi="Times New Roman" w:cs="Times New Roman"/>
          <w:sz w:val="20"/>
          <w:szCs w:val="20"/>
        </w:rPr>
        <w:t>In July 2015, CNFA began implementing the Feed the Future Food Security and Agribusiness Support (FAS) program in Egypt</w:t>
      </w:r>
      <w:r w:rsidR="00EF19AD">
        <w:rPr>
          <w:rFonts w:ascii="Times New Roman" w:hAnsi="Times New Roman" w:cs="Times New Roman"/>
          <w:sz w:val="20"/>
          <w:szCs w:val="20"/>
        </w:rPr>
        <w:t>.</w:t>
      </w:r>
      <w:r w:rsidR="00BB6FE0" w:rsidRPr="0098381D">
        <w:rPr>
          <w:rFonts w:ascii="Times New Roman" w:hAnsi="Times New Roman" w:cs="Times New Roman"/>
          <w:sz w:val="20"/>
          <w:szCs w:val="20"/>
        </w:rPr>
        <w:t xml:space="preserve"> The five-year FAS program aims to dramatically increase incomes and improve food security for at least 14,000 Upper Egyptian smallholder farmers.  The market-driven approach of the project is supported by four interrelated components, including improved on-farm production, more efficient post-harvest processes, improved marketing of agriculture crops and products, and improved nutritional status</w:t>
      </w:r>
      <w:r w:rsidR="00B371C3" w:rsidRPr="0098381D">
        <w:rPr>
          <w:rFonts w:ascii="Times New Roman" w:hAnsi="Times New Roman" w:cs="Times New Roman"/>
          <w:sz w:val="20"/>
          <w:szCs w:val="20"/>
        </w:rPr>
        <w:t xml:space="preserve"> of pregnant and lactating women and children under 5</w:t>
      </w:r>
      <w:r w:rsidR="00BB6FE0" w:rsidRPr="0098381D">
        <w:rPr>
          <w:rFonts w:ascii="Times New Roman" w:hAnsi="Times New Roman" w:cs="Times New Roman"/>
          <w:sz w:val="20"/>
          <w:szCs w:val="20"/>
        </w:rPr>
        <w:t>.  To promote post-harvest efficiency, the project vertically integrates farmer groups and develops agro-processing enterprises through cold chain expansion, storage facilities, and pack houses.  The project will achieve a</w:t>
      </w:r>
      <w:r w:rsidR="00EF19AD">
        <w:rPr>
          <w:rFonts w:ascii="Times New Roman" w:hAnsi="Times New Roman" w:cs="Times New Roman"/>
          <w:sz w:val="20"/>
          <w:szCs w:val="20"/>
        </w:rPr>
        <w:t>n</w:t>
      </w:r>
      <w:r w:rsidR="00BB6FE0" w:rsidRPr="0098381D">
        <w:rPr>
          <w:rFonts w:ascii="Times New Roman" w:hAnsi="Times New Roman" w:cs="Times New Roman"/>
          <w:sz w:val="20"/>
          <w:szCs w:val="20"/>
        </w:rPr>
        <w:t xml:space="preserve"> annualized increase in incomes for over 14,000 horticulture-based smallholder farmers</w:t>
      </w:r>
      <w:r w:rsidR="00B371C3" w:rsidRPr="0098381D">
        <w:rPr>
          <w:rFonts w:ascii="Times New Roman" w:hAnsi="Times New Roman" w:cs="Times New Roman"/>
          <w:sz w:val="20"/>
          <w:szCs w:val="20"/>
        </w:rPr>
        <w:t xml:space="preserve"> through</w:t>
      </w:r>
      <w:r w:rsidR="00EF19AD">
        <w:rPr>
          <w:rFonts w:ascii="Times New Roman" w:hAnsi="Times New Roman" w:cs="Times New Roman"/>
          <w:sz w:val="20"/>
          <w:szCs w:val="20"/>
        </w:rPr>
        <w:t xml:space="preserve"> activities such as</w:t>
      </w:r>
      <w:r w:rsidR="00BB6FE0" w:rsidRPr="0098381D">
        <w:rPr>
          <w:rFonts w:ascii="Times New Roman" w:hAnsi="Times New Roman" w:cs="Times New Roman"/>
          <w:sz w:val="20"/>
          <w:szCs w:val="20"/>
        </w:rPr>
        <w:t xml:space="preserve"> the introduction of new contracts between horticulture smallholder farmers and market channels. CNFA manages a matching grant fund which will be used to refurbish and develop productive infrastructure, catalyze innovation, stimulate investment, and support the development of critical value chain segments.</w:t>
      </w:r>
    </w:p>
    <w:p w14:paraId="636BC603" w14:textId="77777777" w:rsidR="0073427B" w:rsidRPr="0098381D" w:rsidRDefault="0073427B" w:rsidP="0098381D">
      <w:pPr>
        <w:pStyle w:val="ListParagraph"/>
        <w:suppressAutoHyphens/>
        <w:spacing w:after="0" w:line="240" w:lineRule="auto"/>
        <w:ind w:left="360"/>
        <w:jc w:val="both"/>
        <w:rPr>
          <w:rFonts w:ascii="Times New Roman" w:hAnsi="Times New Roman" w:cs="Times New Roman"/>
          <w:b/>
          <w:sz w:val="20"/>
          <w:szCs w:val="20"/>
        </w:rPr>
      </w:pPr>
    </w:p>
    <w:p w14:paraId="389840D9" w14:textId="491E0442" w:rsidR="0035145C" w:rsidRDefault="0073427B"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As part of project activities, the CNFA/FAS Project requires the purchase</w:t>
      </w:r>
      <w:r w:rsidRPr="0098381D">
        <w:rPr>
          <w:rFonts w:ascii="Times New Roman" w:hAnsi="Times New Roman" w:cs="Times New Roman"/>
          <w:color w:val="000000"/>
          <w:spacing w:val="1"/>
          <w:sz w:val="20"/>
          <w:szCs w:val="20"/>
        </w:rPr>
        <w:t xml:space="preserve"> of </w:t>
      </w:r>
      <w:r w:rsidR="00DE25C3">
        <w:rPr>
          <w:rFonts w:ascii="Times New Roman" w:hAnsi="Times New Roman" w:cs="Times New Roman"/>
          <w:color w:val="000000"/>
          <w:spacing w:val="1"/>
          <w:sz w:val="20"/>
          <w:szCs w:val="20"/>
        </w:rPr>
        <w:t>tractors</w:t>
      </w:r>
      <w:r w:rsidR="0035145C">
        <w:rPr>
          <w:rFonts w:ascii="Times New Roman" w:hAnsi="Times New Roman" w:cs="Times New Roman"/>
          <w:color w:val="000000"/>
          <w:spacing w:val="1"/>
          <w:sz w:val="20"/>
          <w:szCs w:val="20"/>
        </w:rPr>
        <w:t xml:space="preserve"> for its selected grantees.</w:t>
      </w:r>
      <w:r w:rsidR="00C53441">
        <w:rPr>
          <w:rFonts w:ascii="Times New Roman" w:hAnsi="Times New Roman" w:cs="Times New Roman"/>
          <w:color w:val="000000"/>
          <w:spacing w:val="1"/>
          <w:sz w:val="20"/>
          <w:szCs w:val="20"/>
        </w:rPr>
        <w:t xml:space="preserve"> </w:t>
      </w:r>
      <w:r w:rsidRPr="0098381D">
        <w:rPr>
          <w:rFonts w:ascii="Times New Roman" w:hAnsi="Times New Roman" w:cs="Times New Roman"/>
          <w:sz w:val="20"/>
          <w:szCs w:val="20"/>
        </w:rPr>
        <w:t xml:space="preserve">The purpose of this RFQ is to solicit quotations for </w:t>
      </w:r>
      <w:r w:rsidR="00DE25C3">
        <w:rPr>
          <w:rFonts w:ascii="Times New Roman" w:hAnsi="Times New Roman" w:cs="Times New Roman"/>
          <w:sz w:val="20"/>
          <w:szCs w:val="20"/>
        </w:rPr>
        <w:t>lot 1 - agricultural tractors ranging from 30hp to 170hp</w:t>
      </w:r>
      <w:r w:rsidRPr="0098381D">
        <w:rPr>
          <w:rFonts w:ascii="Times New Roman" w:hAnsi="Times New Roman" w:cs="Times New Roman"/>
          <w:sz w:val="20"/>
          <w:szCs w:val="20"/>
        </w:rPr>
        <w:t>.</w:t>
      </w:r>
      <w:r w:rsidR="00EA7607">
        <w:rPr>
          <w:rFonts w:ascii="Times New Roman" w:hAnsi="Times New Roman" w:cs="Times New Roman"/>
          <w:sz w:val="20"/>
          <w:szCs w:val="20"/>
        </w:rPr>
        <w:t xml:space="preserve"> </w:t>
      </w:r>
    </w:p>
    <w:p w14:paraId="43FCA3EB" w14:textId="77777777" w:rsidR="0035145C" w:rsidRDefault="0035145C" w:rsidP="0098381D">
      <w:pPr>
        <w:suppressAutoHyphens/>
        <w:spacing w:after="0" w:line="240" w:lineRule="auto"/>
        <w:ind w:left="360"/>
        <w:contextualSpacing/>
        <w:jc w:val="both"/>
        <w:rPr>
          <w:rFonts w:ascii="Times New Roman" w:hAnsi="Times New Roman" w:cs="Times New Roman"/>
          <w:sz w:val="20"/>
          <w:szCs w:val="20"/>
        </w:rPr>
      </w:pPr>
    </w:p>
    <w:p w14:paraId="4E29351A" w14:textId="1D89C88C" w:rsidR="0073427B" w:rsidRPr="0098381D" w:rsidRDefault="00155DE1" w:rsidP="0098381D">
      <w:pPr>
        <w:suppressAutoHyphens/>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CNFA </w:t>
      </w:r>
      <w:r w:rsidR="0035145C">
        <w:rPr>
          <w:rFonts w:ascii="Times New Roman" w:hAnsi="Times New Roman" w:cs="Times New Roman"/>
          <w:sz w:val="20"/>
          <w:szCs w:val="20"/>
        </w:rPr>
        <w:t xml:space="preserve">also encourages interested offerors to submit quotations in response to future related solicitations for the procurement of </w:t>
      </w:r>
      <w:r>
        <w:rPr>
          <w:rFonts w:ascii="Times New Roman" w:hAnsi="Times New Roman" w:cs="Times New Roman"/>
          <w:sz w:val="20"/>
          <w:szCs w:val="20"/>
        </w:rPr>
        <w:t>additional input supply-related equipment</w:t>
      </w:r>
      <w:r w:rsidR="0035145C">
        <w:rPr>
          <w:rFonts w:ascii="Times New Roman" w:hAnsi="Times New Roman" w:cs="Times New Roman"/>
          <w:sz w:val="20"/>
          <w:szCs w:val="20"/>
        </w:rPr>
        <w:t xml:space="preserve">. These additional solicitations will be released shortly after the release of this current solicitation and grouped by type of equipment. </w:t>
      </w:r>
      <w:r w:rsidR="00A030AC">
        <w:rPr>
          <w:rFonts w:ascii="Times New Roman" w:hAnsi="Times New Roman" w:cs="Times New Roman"/>
          <w:sz w:val="20"/>
          <w:szCs w:val="20"/>
        </w:rPr>
        <w:t xml:space="preserve">There will be 4 other </w:t>
      </w:r>
      <w:r w:rsidR="00196783">
        <w:rPr>
          <w:rFonts w:ascii="Times New Roman" w:hAnsi="Times New Roman" w:cs="Times New Roman"/>
          <w:sz w:val="20"/>
          <w:szCs w:val="20"/>
        </w:rPr>
        <w:t>solicitations (RFQ)</w:t>
      </w:r>
      <w:r w:rsidR="00A030AC">
        <w:rPr>
          <w:rFonts w:ascii="Times New Roman" w:hAnsi="Times New Roman" w:cs="Times New Roman"/>
          <w:sz w:val="20"/>
          <w:szCs w:val="20"/>
        </w:rPr>
        <w:t xml:space="preserve">. </w:t>
      </w:r>
      <w:r w:rsidR="00A030AC" w:rsidRPr="0098381D">
        <w:rPr>
          <w:rFonts w:ascii="Times New Roman" w:hAnsi="Times New Roman" w:cs="Times New Roman"/>
          <w:color w:val="000000"/>
          <w:sz w:val="20"/>
          <w:szCs w:val="20"/>
        </w:rPr>
        <w:t xml:space="preserve">Offerors can submit offers for all lots, multiple lots, or one lot, though preference will be given to offerors who can address </w:t>
      </w:r>
      <w:r w:rsidR="00A030AC">
        <w:rPr>
          <w:rFonts w:ascii="Times New Roman" w:hAnsi="Times New Roman" w:cs="Times New Roman"/>
          <w:color w:val="000000"/>
          <w:sz w:val="20"/>
          <w:szCs w:val="20"/>
        </w:rPr>
        <w:t xml:space="preserve">a </w:t>
      </w:r>
      <w:r w:rsidR="00A030AC" w:rsidRPr="0098381D">
        <w:rPr>
          <w:rFonts w:ascii="Times New Roman" w:hAnsi="Times New Roman" w:cs="Times New Roman"/>
          <w:color w:val="000000"/>
          <w:sz w:val="20"/>
          <w:szCs w:val="20"/>
        </w:rPr>
        <w:t>larger number of lots</w:t>
      </w:r>
      <w:r w:rsidR="00A030AC">
        <w:rPr>
          <w:rFonts w:ascii="Times New Roman" w:hAnsi="Times New Roman" w:cs="Times New Roman"/>
          <w:color w:val="000000"/>
          <w:sz w:val="20"/>
          <w:szCs w:val="20"/>
        </w:rPr>
        <w:t>.</w:t>
      </w:r>
    </w:p>
    <w:p w14:paraId="1DE71245" w14:textId="77777777" w:rsidR="0073427B" w:rsidRPr="0098381D" w:rsidRDefault="0073427B" w:rsidP="0098381D">
      <w:pPr>
        <w:suppressAutoHyphens/>
        <w:spacing w:after="0" w:line="240" w:lineRule="auto"/>
        <w:contextualSpacing/>
        <w:jc w:val="both"/>
        <w:rPr>
          <w:rFonts w:ascii="Times New Roman" w:hAnsi="Times New Roman" w:cs="Times New Roman"/>
          <w:sz w:val="20"/>
          <w:szCs w:val="20"/>
        </w:rPr>
      </w:pPr>
    </w:p>
    <w:p w14:paraId="44B4A327" w14:textId="77777777" w:rsidR="0073427B" w:rsidRPr="0098381D" w:rsidRDefault="0073427B"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Offerors are responsible for ensuring that their offers are received by CNFA in accordance with the instructions, terms, and conditions described in this RFQ.  Failure to adhere to instructions described in this RFQ may lead to disqualification of an offer from consideration.</w:t>
      </w:r>
    </w:p>
    <w:p w14:paraId="60E3F0F3"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p>
    <w:p w14:paraId="239F75B1" w14:textId="22431FD5" w:rsidR="00FD5884" w:rsidRPr="0098381D" w:rsidRDefault="00FD5884" w:rsidP="00030616">
      <w:pPr>
        <w:pStyle w:val="ListParagraph"/>
        <w:numPr>
          <w:ilvl w:val="0"/>
          <w:numId w:val="7"/>
        </w:numPr>
        <w:suppressAutoHyphens/>
        <w:spacing w:after="0" w:line="240" w:lineRule="auto"/>
        <w:jc w:val="both"/>
        <w:rPr>
          <w:rFonts w:ascii="Times New Roman" w:hAnsi="Times New Roman" w:cs="Times New Roman"/>
          <w:color w:val="000000"/>
          <w:sz w:val="20"/>
          <w:szCs w:val="20"/>
        </w:rPr>
      </w:pPr>
      <w:r w:rsidRPr="0098381D">
        <w:rPr>
          <w:rFonts w:ascii="Times New Roman" w:hAnsi="Times New Roman" w:cs="Times New Roman"/>
          <w:b/>
          <w:sz w:val="20"/>
          <w:szCs w:val="20"/>
        </w:rPr>
        <w:t>Offer Deadline and Protocol</w:t>
      </w:r>
      <w:r w:rsidRPr="0098381D">
        <w:rPr>
          <w:rFonts w:ascii="Times New Roman" w:hAnsi="Times New Roman" w:cs="Times New Roman"/>
          <w:sz w:val="20"/>
          <w:szCs w:val="20"/>
        </w:rPr>
        <w:t>: Offers mu</w:t>
      </w:r>
      <w:r w:rsidR="00C8196C" w:rsidRPr="0098381D">
        <w:rPr>
          <w:rFonts w:ascii="Times New Roman" w:hAnsi="Times New Roman" w:cs="Times New Roman"/>
          <w:sz w:val="20"/>
          <w:szCs w:val="20"/>
        </w:rPr>
        <w:t xml:space="preserve">st be received no later than </w:t>
      </w:r>
      <w:r w:rsidR="009659E8" w:rsidRPr="00C71C96">
        <w:rPr>
          <w:rFonts w:ascii="Times New Roman" w:hAnsi="Times New Roman" w:cs="Times New Roman"/>
          <w:b/>
          <w:sz w:val="20"/>
          <w:szCs w:val="20"/>
        </w:rPr>
        <w:t>Sun</w:t>
      </w:r>
      <w:r w:rsidR="000A05E5" w:rsidRPr="00C71C96">
        <w:rPr>
          <w:rFonts w:ascii="Times New Roman" w:hAnsi="Times New Roman" w:cs="Times New Roman"/>
          <w:b/>
          <w:sz w:val="20"/>
          <w:szCs w:val="20"/>
        </w:rPr>
        <w:t xml:space="preserve">day </w:t>
      </w:r>
      <w:r w:rsidR="00F537C1" w:rsidRPr="00C71C96">
        <w:rPr>
          <w:rFonts w:ascii="Times New Roman" w:hAnsi="Times New Roman" w:cs="Times New Roman"/>
          <w:b/>
          <w:sz w:val="20"/>
          <w:szCs w:val="20"/>
        </w:rPr>
        <w:t>June 2, 2019</w:t>
      </w:r>
      <w:r w:rsidR="00147A0E" w:rsidRPr="00C71C96">
        <w:rPr>
          <w:rFonts w:ascii="Times New Roman" w:hAnsi="Times New Roman" w:cs="Times New Roman"/>
          <w:b/>
          <w:sz w:val="20"/>
          <w:szCs w:val="20"/>
        </w:rPr>
        <w:t xml:space="preserve"> </w:t>
      </w:r>
      <w:r w:rsidR="00603D73" w:rsidRPr="00C71C96">
        <w:rPr>
          <w:rFonts w:ascii="Times New Roman" w:hAnsi="Times New Roman" w:cs="Times New Roman"/>
          <w:b/>
          <w:sz w:val="20"/>
          <w:szCs w:val="20"/>
        </w:rPr>
        <w:t>at</w:t>
      </w:r>
      <w:r w:rsidR="00147A0E" w:rsidRPr="00C71C96">
        <w:rPr>
          <w:rFonts w:ascii="Times New Roman" w:hAnsi="Times New Roman" w:cs="Times New Roman"/>
          <w:b/>
          <w:sz w:val="20"/>
          <w:szCs w:val="20"/>
        </w:rPr>
        <w:t xml:space="preserve"> 3:0</w:t>
      </w:r>
      <w:r w:rsidR="00147A0E" w:rsidRPr="0098381D">
        <w:rPr>
          <w:rFonts w:ascii="Times New Roman" w:hAnsi="Times New Roman" w:cs="Times New Roman"/>
          <w:sz w:val="20"/>
          <w:szCs w:val="20"/>
        </w:rPr>
        <w:t xml:space="preserve">0pm </w:t>
      </w:r>
      <w:r w:rsidRPr="0098381D">
        <w:rPr>
          <w:rFonts w:ascii="Times New Roman" w:hAnsi="Times New Roman" w:cs="Times New Roman"/>
          <w:sz w:val="20"/>
          <w:szCs w:val="20"/>
        </w:rPr>
        <w:t xml:space="preserve">local time by either email or hard copy delivery. Any emailed offers must be sent to </w:t>
      </w:r>
      <w:hyperlink r:id="rId13" w:history="1">
        <w:r w:rsidR="00B371C3" w:rsidRPr="0098381D">
          <w:rPr>
            <w:rStyle w:val="Hyperlink"/>
            <w:rFonts w:ascii="Times New Roman" w:hAnsi="Times New Roman" w:cs="Times New Roman"/>
            <w:sz w:val="20"/>
            <w:szCs w:val="20"/>
          </w:rPr>
          <w:t>procurement@egyptfas.org</w:t>
        </w:r>
      </w:hyperlink>
      <w:r w:rsidRPr="0098381D">
        <w:rPr>
          <w:rFonts w:ascii="Times New Roman" w:hAnsi="Times New Roman" w:cs="Times New Roman"/>
          <w:sz w:val="20"/>
          <w:szCs w:val="20"/>
        </w:rPr>
        <w:t xml:space="preserve">. Any hard copy deliveries must be stamped and signed by the offeror’s authorized representative and delivered to the </w:t>
      </w:r>
      <w:r w:rsidR="00BB6FE0" w:rsidRPr="0098381D">
        <w:rPr>
          <w:rFonts w:ascii="Times New Roman" w:hAnsi="Times New Roman" w:cs="Times New Roman"/>
          <w:sz w:val="20"/>
          <w:szCs w:val="20"/>
        </w:rPr>
        <w:t xml:space="preserve">FAS </w:t>
      </w:r>
      <w:r w:rsidRPr="0098381D">
        <w:rPr>
          <w:rFonts w:ascii="Times New Roman" w:hAnsi="Times New Roman" w:cs="Times New Roman"/>
          <w:sz w:val="20"/>
          <w:szCs w:val="20"/>
        </w:rPr>
        <w:t>office located at</w:t>
      </w:r>
      <w:r w:rsidR="00B371C3" w:rsidRPr="0098381D">
        <w:rPr>
          <w:rFonts w:ascii="Times New Roman" w:hAnsi="Times New Roman" w:cs="Times New Roman"/>
          <w:sz w:val="20"/>
          <w:szCs w:val="20"/>
        </w:rPr>
        <w:t xml:space="preserve"> </w:t>
      </w:r>
      <w:r w:rsidR="00B371C3" w:rsidRPr="0098381D">
        <w:rPr>
          <w:rFonts w:ascii="Times New Roman" w:hAnsi="Times New Roman" w:cs="Times New Roman"/>
          <w:b/>
          <w:sz w:val="20"/>
          <w:szCs w:val="20"/>
        </w:rPr>
        <w:t xml:space="preserve">Villa </w:t>
      </w:r>
      <w:proofErr w:type="spellStart"/>
      <w:r w:rsidR="00B371C3" w:rsidRPr="0098381D">
        <w:rPr>
          <w:rFonts w:ascii="Times New Roman" w:hAnsi="Times New Roman" w:cs="Times New Roman"/>
          <w:b/>
          <w:sz w:val="20"/>
          <w:szCs w:val="20"/>
        </w:rPr>
        <w:t>Taie</w:t>
      </w:r>
      <w:proofErr w:type="spellEnd"/>
      <w:r w:rsidR="00B371C3" w:rsidRPr="0098381D">
        <w:rPr>
          <w:rFonts w:ascii="Times New Roman" w:hAnsi="Times New Roman" w:cs="Times New Roman"/>
          <w:b/>
          <w:sz w:val="20"/>
          <w:szCs w:val="20"/>
        </w:rPr>
        <w:t xml:space="preserve">, Gezira Gardens Street, </w:t>
      </w:r>
      <w:proofErr w:type="spellStart"/>
      <w:r w:rsidR="00B371C3" w:rsidRPr="0098381D">
        <w:rPr>
          <w:rFonts w:ascii="Times New Roman" w:hAnsi="Times New Roman" w:cs="Times New Roman"/>
          <w:b/>
          <w:sz w:val="20"/>
          <w:szCs w:val="20"/>
        </w:rPr>
        <w:t>Ramla</w:t>
      </w:r>
      <w:proofErr w:type="spellEnd"/>
      <w:r w:rsidR="00B371C3" w:rsidRPr="0098381D">
        <w:rPr>
          <w:rFonts w:ascii="Times New Roman" w:hAnsi="Times New Roman" w:cs="Times New Roman"/>
          <w:b/>
          <w:sz w:val="20"/>
          <w:szCs w:val="20"/>
        </w:rPr>
        <w:t xml:space="preserve">, El </w:t>
      </w:r>
      <w:proofErr w:type="spellStart"/>
      <w:r w:rsidR="00B371C3" w:rsidRPr="0098381D">
        <w:rPr>
          <w:rFonts w:ascii="Times New Roman" w:hAnsi="Times New Roman" w:cs="Times New Roman"/>
          <w:b/>
          <w:sz w:val="20"/>
          <w:szCs w:val="20"/>
        </w:rPr>
        <w:t>Bairat</w:t>
      </w:r>
      <w:proofErr w:type="spellEnd"/>
      <w:r w:rsidR="00B371C3" w:rsidRPr="0098381D">
        <w:rPr>
          <w:rFonts w:ascii="Times New Roman" w:hAnsi="Times New Roman" w:cs="Times New Roman"/>
          <w:b/>
          <w:sz w:val="20"/>
          <w:szCs w:val="20"/>
        </w:rPr>
        <w:t>, West Bank, Luxor, Egypt</w:t>
      </w:r>
      <w:r w:rsidR="00B371C3" w:rsidRPr="0098381D">
        <w:rPr>
          <w:rFonts w:ascii="Times New Roman" w:hAnsi="Times New Roman" w:cs="Times New Roman"/>
          <w:sz w:val="20"/>
          <w:szCs w:val="20"/>
        </w:rPr>
        <w:t xml:space="preserve">. </w:t>
      </w:r>
      <w:r w:rsidRPr="0098381D">
        <w:rPr>
          <w:rFonts w:ascii="Times New Roman" w:hAnsi="Times New Roman" w:cs="Times New Roman"/>
          <w:sz w:val="20"/>
          <w:szCs w:val="20"/>
        </w:rPr>
        <w:t xml:space="preserve">Hard copies shall be addressed to </w:t>
      </w:r>
      <w:proofErr w:type="spellStart"/>
      <w:r w:rsidR="00B371C3" w:rsidRPr="0098381D">
        <w:rPr>
          <w:rFonts w:ascii="Times New Roman" w:hAnsi="Times New Roman" w:cs="Times New Roman"/>
          <w:b/>
          <w:sz w:val="20"/>
          <w:szCs w:val="20"/>
        </w:rPr>
        <w:t>FtF</w:t>
      </w:r>
      <w:proofErr w:type="spellEnd"/>
      <w:r w:rsidR="00B371C3" w:rsidRPr="0098381D">
        <w:rPr>
          <w:rFonts w:ascii="Times New Roman" w:hAnsi="Times New Roman" w:cs="Times New Roman"/>
          <w:b/>
          <w:sz w:val="20"/>
          <w:szCs w:val="20"/>
        </w:rPr>
        <w:t xml:space="preserve"> Egypt FAS Procurement Manager</w:t>
      </w:r>
      <w:r w:rsidRPr="0098381D">
        <w:rPr>
          <w:rFonts w:ascii="Times New Roman" w:hAnsi="Times New Roman" w:cs="Times New Roman"/>
          <w:sz w:val="20"/>
          <w:szCs w:val="20"/>
        </w:rPr>
        <w:t xml:space="preserve">.  </w:t>
      </w:r>
    </w:p>
    <w:p w14:paraId="3772D1DB"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7CFE8471" w14:textId="5DE2C2DE" w:rsidR="00E82604" w:rsidRPr="0098381D" w:rsidRDefault="00AE07B5" w:rsidP="00C13466">
      <w:pPr>
        <w:suppressAutoHyphens/>
        <w:spacing w:after="0" w:line="240" w:lineRule="auto"/>
        <w:ind w:left="360"/>
        <w:contextualSpacing/>
        <w:jc w:val="both"/>
        <w:rPr>
          <w:snapToGrid w:val="0"/>
          <w:lang w:val="en-GB"/>
        </w:rPr>
      </w:pPr>
      <w:r w:rsidRPr="00C13466">
        <w:rPr>
          <w:rFonts w:ascii="Times New Roman" w:hAnsi="Times New Roman" w:cs="Times New Roman"/>
          <w:sz w:val="20"/>
          <w:szCs w:val="20"/>
        </w:rPr>
        <w:t>P</w:t>
      </w:r>
      <w:r w:rsidR="00FD5884" w:rsidRPr="00C13466">
        <w:rPr>
          <w:rFonts w:ascii="Times New Roman" w:hAnsi="Times New Roman" w:cs="Times New Roman"/>
          <w:sz w:val="20"/>
          <w:szCs w:val="20"/>
        </w:rPr>
        <w:t xml:space="preserve">lease reference the RFQ number in any response to this RFQ. Offers received after the </w:t>
      </w:r>
      <w:r w:rsidRPr="00C13466">
        <w:rPr>
          <w:rFonts w:ascii="Times New Roman" w:hAnsi="Times New Roman" w:cs="Times New Roman"/>
          <w:sz w:val="20"/>
          <w:szCs w:val="20"/>
        </w:rPr>
        <w:t xml:space="preserve">  </w:t>
      </w:r>
      <w:r w:rsidR="00FD5884" w:rsidRPr="00C13466">
        <w:rPr>
          <w:rFonts w:ascii="Times New Roman" w:hAnsi="Times New Roman" w:cs="Times New Roman"/>
          <w:sz w:val="20"/>
          <w:szCs w:val="20"/>
        </w:rPr>
        <w:t>specified time and date will be considered late and will be considered only at the discretion of CNFA. The cover page of this solicitation summarizes the important dates of the</w:t>
      </w:r>
      <w:r w:rsidR="00BF3FF4" w:rsidRPr="00C13466">
        <w:rPr>
          <w:rFonts w:ascii="Times New Roman" w:hAnsi="Times New Roman" w:cs="Times New Roman"/>
          <w:sz w:val="20"/>
          <w:szCs w:val="20"/>
        </w:rPr>
        <w:t xml:space="preserve"> </w:t>
      </w:r>
      <w:r w:rsidR="00FD5884" w:rsidRPr="00C13466">
        <w:rPr>
          <w:rFonts w:ascii="Times New Roman" w:hAnsi="Times New Roman" w:cs="Times New Roman"/>
          <w:sz w:val="20"/>
          <w:szCs w:val="20"/>
        </w:rPr>
        <w:t>solicitation process. Offerors must strictly follow the provided deadlines to be considered for award.</w:t>
      </w:r>
      <w:r w:rsidRPr="0098381D">
        <w:rPr>
          <w:snapToGrid w:val="0"/>
          <w:lang w:val="en-GB"/>
        </w:rPr>
        <w:t xml:space="preserve"> </w:t>
      </w:r>
    </w:p>
    <w:p w14:paraId="4B2BD7F0" w14:textId="77777777" w:rsidR="007C2635" w:rsidRPr="0098381D" w:rsidRDefault="007C2635" w:rsidP="00541DDC">
      <w:pPr>
        <w:suppressAutoHyphens/>
        <w:spacing w:after="0" w:line="240" w:lineRule="auto"/>
        <w:ind w:left="360"/>
        <w:contextualSpacing/>
        <w:jc w:val="both"/>
        <w:rPr>
          <w:snapToGrid w:val="0"/>
          <w:lang w:val="en-GB"/>
        </w:rPr>
      </w:pPr>
    </w:p>
    <w:p w14:paraId="0907826C" w14:textId="792A0D0B" w:rsidR="00AE07B5" w:rsidRPr="00541DDC" w:rsidRDefault="00AE07B5" w:rsidP="00A030AC">
      <w:pPr>
        <w:suppressAutoHyphens/>
        <w:spacing w:after="0" w:line="240" w:lineRule="auto"/>
        <w:ind w:left="360"/>
        <w:contextualSpacing/>
        <w:jc w:val="both"/>
        <w:rPr>
          <w:rFonts w:ascii="Times New Roman" w:hAnsi="Times New Roman" w:cs="Times New Roman"/>
          <w:sz w:val="20"/>
          <w:szCs w:val="20"/>
        </w:rPr>
      </w:pPr>
      <w:r w:rsidRPr="00541DDC">
        <w:rPr>
          <w:rFonts w:ascii="Times New Roman" w:hAnsi="Times New Roman" w:cs="Times New Roman"/>
          <w:sz w:val="20"/>
          <w:szCs w:val="20"/>
        </w:rPr>
        <w:lastRenderedPageBreak/>
        <w:t>Offeror</w:t>
      </w:r>
      <w:r w:rsidR="008E4E98" w:rsidRPr="00541DDC">
        <w:rPr>
          <w:rFonts w:ascii="Times New Roman" w:hAnsi="Times New Roman" w:cs="Times New Roman"/>
          <w:sz w:val="20"/>
          <w:szCs w:val="20"/>
        </w:rPr>
        <w:t>s</w:t>
      </w:r>
      <w:r w:rsidRPr="00541DDC">
        <w:rPr>
          <w:rFonts w:ascii="Times New Roman" w:hAnsi="Times New Roman" w:cs="Times New Roman"/>
          <w:sz w:val="20"/>
          <w:szCs w:val="20"/>
        </w:rPr>
        <w:t xml:space="preserve"> are </w:t>
      </w:r>
      <w:r w:rsidR="000155FE" w:rsidRPr="00541DDC">
        <w:rPr>
          <w:rFonts w:ascii="Times New Roman" w:hAnsi="Times New Roman" w:cs="Times New Roman"/>
          <w:sz w:val="20"/>
          <w:szCs w:val="20"/>
        </w:rPr>
        <w:t>e</w:t>
      </w:r>
      <w:r w:rsidR="008E4E98" w:rsidRPr="00541DDC">
        <w:rPr>
          <w:rFonts w:ascii="Times New Roman" w:hAnsi="Times New Roman" w:cs="Times New Roman"/>
          <w:sz w:val="20"/>
          <w:szCs w:val="20"/>
        </w:rPr>
        <w:t>n</w:t>
      </w:r>
      <w:r w:rsidR="000155FE" w:rsidRPr="00541DDC">
        <w:rPr>
          <w:rFonts w:ascii="Times New Roman" w:hAnsi="Times New Roman" w:cs="Times New Roman"/>
          <w:sz w:val="20"/>
          <w:szCs w:val="20"/>
        </w:rPr>
        <w:t>couraged</w:t>
      </w:r>
      <w:r w:rsidRPr="00541DDC">
        <w:rPr>
          <w:rFonts w:ascii="Times New Roman" w:hAnsi="Times New Roman" w:cs="Times New Roman"/>
          <w:sz w:val="20"/>
          <w:szCs w:val="20"/>
        </w:rPr>
        <w:t xml:space="preserve"> to submit</w:t>
      </w:r>
      <w:r w:rsidR="000155FE" w:rsidRPr="00541DDC">
        <w:rPr>
          <w:rFonts w:ascii="Times New Roman" w:hAnsi="Times New Roman" w:cs="Times New Roman"/>
          <w:sz w:val="20"/>
          <w:szCs w:val="20"/>
        </w:rPr>
        <w:t xml:space="preserve"> offers for the specifications listed;</w:t>
      </w:r>
      <w:r w:rsidRPr="00541DDC">
        <w:rPr>
          <w:rFonts w:ascii="Times New Roman" w:hAnsi="Times New Roman" w:cs="Times New Roman"/>
          <w:sz w:val="20"/>
          <w:szCs w:val="20"/>
        </w:rPr>
        <w:t xml:space="preserve"> </w:t>
      </w:r>
      <w:r w:rsidR="000155FE" w:rsidRPr="00541DDC">
        <w:rPr>
          <w:rFonts w:ascii="Times New Roman" w:hAnsi="Times New Roman" w:cs="Times New Roman"/>
          <w:sz w:val="20"/>
          <w:szCs w:val="20"/>
        </w:rPr>
        <w:t xml:space="preserve">materials and equipment with </w:t>
      </w:r>
      <w:r w:rsidRPr="00541DDC">
        <w:rPr>
          <w:rFonts w:ascii="Times New Roman" w:hAnsi="Times New Roman" w:cs="Times New Roman"/>
          <w:sz w:val="20"/>
          <w:szCs w:val="20"/>
        </w:rPr>
        <w:t>a</w:t>
      </w:r>
      <w:r w:rsidR="00573284" w:rsidRPr="00541DDC">
        <w:rPr>
          <w:rFonts w:ascii="Times New Roman" w:hAnsi="Times New Roman" w:cs="Times New Roman"/>
          <w:sz w:val="20"/>
          <w:szCs w:val="20"/>
        </w:rPr>
        <w:t>lternative</w:t>
      </w:r>
      <w:r w:rsidRPr="00541DDC">
        <w:rPr>
          <w:rFonts w:ascii="Times New Roman" w:hAnsi="Times New Roman" w:cs="Times New Roman"/>
          <w:sz w:val="20"/>
          <w:szCs w:val="20"/>
        </w:rPr>
        <w:t xml:space="preserve"> </w:t>
      </w:r>
      <w:r w:rsidR="000155FE" w:rsidRPr="00541DDC">
        <w:rPr>
          <w:rFonts w:ascii="Times New Roman" w:hAnsi="Times New Roman" w:cs="Times New Roman"/>
          <w:sz w:val="20"/>
          <w:szCs w:val="20"/>
        </w:rPr>
        <w:t>specifications may not be considered</w:t>
      </w:r>
      <w:r w:rsidRPr="00541DDC">
        <w:rPr>
          <w:rFonts w:ascii="Times New Roman" w:hAnsi="Times New Roman" w:cs="Times New Roman"/>
          <w:sz w:val="20"/>
          <w:szCs w:val="20"/>
        </w:rPr>
        <w:t>.</w:t>
      </w:r>
    </w:p>
    <w:p w14:paraId="5F5EB4C9" w14:textId="77777777" w:rsidR="00AE07B5" w:rsidRPr="00541DDC" w:rsidRDefault="00AE07B5" w:rsidP="00A030AC">
      <w:pPr>
        <w:suppressAutoHyphens/>
        <w:spacing w:after="0" w:line="240" w:lineRule="auto"/>
        <w:ind w:left="360"/>
        <w:contextualSpacing/>
        <w:jc w:val="both"/>
        <w:rPr>
          <w:rFonts w:ascii="Times New Roman" w:hAnsi="Times New Roman" w:cs="Times New Roman"/>
          <w:sz w:val="20"/>
          <w:szCs w:val="20"/>
        </w:rPr>
      </w:pPr>
    </w:p>
    <w:p w14:paraId="62557741" w14:textId="67153E4C" w:rsidR="00FD5884" w:rsidRPr="0098381D" w:rsidRDefault="00FD5884" w:rsidP="00C13C5C">
      <w:pPr>
        <w:pStyle w:val="ListParagraph"/>
        <w:numPr>
          <w:ilvl w:val="0"/>
          <w:numId w:val="8"/>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b/>
          <w:sz w:val="20"/>
          <w:szCs w:val="20"/>
        </w:rPr>
        <w:t xml:space="preserve">Questions: </w:t>
      </w:r>
      <w:r w:rsidRPr="0098381D">
        <w:rPr>
          <w:rFonts w:ascii="Times New Roman" w:hAnsi="Times New Roman" w:cs="Times New Roman"/>
          <w:sz w:val="20"/>
          <w:szCs w:val="20"/>
        </w:rPr>
        <w:t>Questions regarding the technical or administrative requirements of this RFQ may</w:t>
      </w:r>
      <w:r w:rsidR="00997126" w:rsidRPr="0098381D">
        <w:rPr>
          <w:rFonts w:ascii="Times New Roman" w:hAnsi="Times New Roman" w:cs="Times New Roman"/>
          <w:sz w:val="20"/>
          <w:szCs w:val="20"/>
        </w:rPr>
        <w:t xml:space="preserve"> be submitted no later than </w:t>
      </w:r>
      <w:r w:rsidR="00F537C1" w:rsidRPr="00C71C96">
        <w:rPr>
          <w:rFonts w:ascii="Times New Roman" w:hAnsi="Times New Roman" w:cs="Times New Roman"/>
          <w:b/>
          <w:sz w:val="20"/>
          <w:szCs w:val="20"/>
        </w:rPr>
        <w:t>May 13,</w:t>
      </w:r>
      <w:r w:rsidR="00BB6FE0" w:rsidRPr="00C71C96">
        <w:rPr>
          <w:rFonts w:ascii="Times New Roman" w:hAnsi="Times New Roman" w:cs="Times New Roman"/>
          <w:b/>
          <w:sz w:val="20"/>
          <w:szCs w:val="20"/>
        </w:rPr>
        <w:t xml:space="preserve"> 201</w:t>
      </w:r>
      <w:r w:rsidR="009659E8" w:rsidRPr="00C71C96">
        <w:rPr>
          <w:rFonts w:ascii="Times New Roman" w:hAnsi="Times New Roman" w:cs="Times New Roman"/>
          <w:b/>
          <w:sz w:val="20"/>
          <w:szCs w:val="20"/>
        </w:rPr>
        <w:t>9</w:t>
      </w:r>
      <w:r w:rsidRPr="0098381D">
        <w:rPr>
          <w:rFonts w:ascii="Times New Roman" w:hAnsi="Times New Roman" w:cs="Times New Roman"/>
          <w:sz w:val="20"/>
          <w:szCs w:val="20"/>
        </w:rPr>
        <w:t xml:space="preserve">, </w:t>
      </w:r>
      <w:r w:rsidR="00603D73">
        <w:rPr>
          <w:rFonts w:ascii="Times New Roman" w:hAnsi="Times New Roman" w:cs="Times New Roman"/>
          <w:sz w:val="20"/>
          <w:szCs w:val="20"/>
        </w:rPr>
        <w:t>at</w:t>
      </w:r>
      <w:r w:rsidRPr="0098381D">
        <w:rPr>
          <w:rFonts w:ascii="Times New Roman" w:hAnsi="Times New Roman" w:cs="Times New Roman"/>
          <w:sz w:val="20"/>
          <w:szCs w:val="20"/>
        </w:rPr>
        <w:t xml:space="preserve"> 3:00pm local time to </w:t>
      </w:r>
      <w:r w:rsidR="00B371C3" w:rsidRPr="0098381D">
        <w:rPr>
          <w:rFonts w:ascii="Times New Roman" w:hAnsi="Times New Roman" w:cs="Times New Roman"/>
          <w:sz w:val="20"/>
          <w:szCs w:val="20"/>
        </w:rPr>
        <w:t xml:space="preserve">FAS Procurement Manager at </w:t>
      </w:r>
      <w:hyperlink r:id="rId14" w:history="1">
        <w:r w:rsidR="00B371C3" w:rsidRPr="0098381D">
          <w:rPr>
            <w:rStyle w:val="Hyperlink"/>
            <w:rFonts w:ascii="Times New Roman" w:hAnsi="Times New Roman" w:cs="Times New Roman"/>
            <w:sz w:val="20"/>
            <w:szCs w:val="20"/>
          </w:rPr>
          <w:t>procurement@egyptfas.org</w:t>
        </w:r>
      </w:hyperlink>
      <w:r w:rsidRPr="0098381D">
        <w:rPr>
          <w:rFonts w:ascii="Times New Roman" w:hAnsi="Times New Roman" w:cs="Times New Roman"/>
          <w:sz w:val="20"/>
          <w:szCs w:val="20"/>
        </w:rPr>
        <w:t>.</w:t>
      </w:r>
      <w:r w:rsidR="00AE07B5" w:rsidRPr="0098381D">
        <w:rPr>
          <w:rFonts w:ascii="Times New Roman" w:hAnsi="Times New Roman" w:cs="Times New Roman"/>
          <w:sz w:val="20"/>
          <w:szCs w:val="20"/>
          <w:u w:val="single"/>
        </w:rPr>
        <w:t xml:space="preserve"> </w:t>
      </w:r>
      <w:r w:rsidRPr="0098381D">
        <w:rPr>
          <w:rFonts w:ascii="Times New Roman" w:hAnsi="Times New Roman" w:cs="Times New Roman"/>
          <w:sz w:val="20"/>
          <w:szCs w:val="20"/>
        </w:rPr>
        <w:t>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03CCEDBB"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1DAFFE28" w14:textId="1CB26475" w:rsidR="00E82604" w:rsidRDefault="00FD5884" w:rsidP="0098381D">
      <w:pPr>
        <w:suppressAutoHyphens/>
        <w:spacing w:after="0" w:line="240" w:lineRule="auto"/>
        <w:ind w:left="360"/>
        <w:contextualSpacing/>
        <w:jc w:val="both"/>
        <w:rPr>
          <w:rStyle w:val="Strong"/>
          <w:rFonts w:ascii="Times New Roman" w:hAnsi="Times New Roman" w:cs="Times New Roman"/>
          <w:sz w:val="20"/>
          <w:szCs w:val="20"/>
          <w:lang w:val="en-GB"/>
        </w:rPr>
      </w:pPr>
      <w:r w:rsidRPr="0098381D">
        <w:rPr>
          <w:rFonts w:ascii="Times New Roman" w:hAnsi="Times New Roman" w:cs="Times New Roman"/>
          <w:sz w:val="20"/>
          <w:szCs w:val="20"/>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03B601AD" w14:textId="77777777" w:rsidR="00E82604" w:rsidRPr="0098381D" w:rsidRDefault="00E82604" w:rsidP="0098381D">
      <w:pPr>
        <w:suppressAutoHyphens/>
        <w:spacing w:after="0" w:line="240" w:lineRule="auto"/>
        <w:ind w:left="360"/>
        <w:contextualSpacing/>
        <w:jc w:val="both"/>
        <w:rPr>
          <w:rFonts w:ascii="Times New Roman" w:hAnsi="Times New Roman" w:cs="Times New Roman"/>
          <w:sz w:val="20"/>
          <w:szCs w:val="20"/>
        </w:rPr>
      </w:pPr>
    </w:p>
    <w:p w14:paraId="3D970DF2" w14:textId="4DB5852C" w:rsidR="00C13466" w:rsidRPr="00EF19AD" w:rsidRDefault="00175F9E" w:rsidP="00EF19AD">
      <w:pPr>
        <w:pStyle w:val="ListParagraph"/>
        <w:numPr>
          <w:ilvl w:val="0"/>
          <w:numId w:val="8"/>
        </w:numPr>
        <w:suppressAutoHyphens/>
        <w:spacing w:after="0" w:line="240" w:lineRule="auto"/>
        <w:jc w:val="both"/>
      </w:pPr>
      <w:r w:rsidRPr="00030616">
        <w:rPr>
          <w:rStyle w:val="Strong"/>
          <w:rFonts w:ascii="Times New Roman" w:hAnsi="Times New Roman" w:cs="Times New Roman"/>
          <w:sz w:val="20"/>
          <w:szCs w:val="20"/>
          <w:lang w:val="en-GB"/>
        </w:rPr>
        <w:t>Offer</w:t>
      </w:r>
      <w:r w:rsidR="0077019C" w:rsidRPr="00030616">
        <w:rPr>
          <w:rStyle w:val="Strong"/>
          <w:rFonts w:ascii="Times New Roman" w:hAnsi="Times New Roman" w:cs="Times New Roman"/>
          <w:sz w:val="20"/>
          <w:szCs w:val="20"/>
          <w:lang w:val="en-GB"/>
        </w:rPr>
        <w:t xml:space="preserve"> guarantee</w:t>
      </w:r>
      <w:r w:rsidR="007252BC" w:rsidRPr="00030616">
        <w:rPr>
          <w:rStyle w:val="Strong"/>
          <w:rFonts w:ascii="Times New Roman" w:hAnsi="Times New Roman" w:cs="Times New Roman"/>
          <w:sz w:val="20"/>
          <w:szCs w:val="20"/>
          <w:lang w:val="en-GB"/>
        </w:rPr>
        <w:t xml:space="preserve"> </w:t>
      </w:r>
      <w:r w:rsidR="00783D83" w:rsidRPr="00030616">
        <w:rPr>
          <w:rStyle w:val="Strong"/>
          <w:rFonts w:ascii="Times New Roman" w:hAnsi="Times New Roman" w:cs="Times New Roman"/>
          <w:sz w:val="20"/>
          <w:szCs w:val="20"/>
          <w:lang w:val="en-GB"/>
        </w:rPr>
        <w:t>(Bank letter of guarantee/ payable cheque)</w:t>
      </w:r>
    </w:p>
    <w:p w14:paraId="028DF564" w14:textId="2E4CE0C5" w:rsidR="0077019C" w:rsidRPr="00EF19AD" w:rsidRDefault="0077019C" w:rsidP="00EF19AD">
      <w:pPr>
        <w:suppressAutoHyphens/>
        <w:spacing w:after="0" w:line="240" w:lineRule="auto"/>
        <w:ind w:left="360"/>
        <w:contextualSpacing/>
        <w:jc w:val="both"/>
        <w:rPr>
          <w:rFonts w:ascii="Times New Roman" w:hAnsi="Times New Roman" w:cs="Times New Roman"/>
          <w:sz w:val="20"/>
          <w:szCs w:val="20"/>
        </w:rPr>
      </w:pPr>
      <w:r w:rsidRPr="00EF19AD">
        <w:rPr>
          <w:rFonts w:ascii="Times New Roman" w:hAnsi="Times New Roman" w:cs="Times New Roman"/>
          <w:sz w:val="20"/>
          <w:szCs w:val="20"/>
        </w:rPr>
        <w:t>Offerors must provide a</w:t>
      </w:r>
      <w:r w:rsidR="00175F9E" w:rsidRPr="00EF19AD">
        <w:rPr>
          <w:rFonts w:ascii="Times New Roman" w:hAnsi="Times New Roman" w:cs="Times New Roman"/>
          <w:sz w:val="20"/>
          <w:szCs w:val="20"/>
        </w:rPr>
        <w:t xml:space="preserve">n offer </w:t>
      </w:r>
      <w:r w:rsidRPr="00EF19AD">
        <w:rPr>
          <w:rFonts w:ascii="Times New Roman" w:hAnsi="Times New Roman" w:cs="Times New Roman"/>
          <w:sz w:val="20"/>
          <w:szCs w:val="20"/>
        </w:rPr>
        <w:t>guarantee of a value of US</w:t>
      </w:r>
      <w:r w:rsidR="00175F9E" w:rsidRPr="00EF19AD">
        <w:rPr>
          <w:rFonts w:ascii="Times New Roman" w:hAnsi="Times New Roman" w:cs="Times New Roman"/>
          <w:sz w:val="20"/>
          <w:szCs w:val="20"/>
        </w:rPr>
        <w:t xml:space="preserve"> </w:t>
      </w:r>
      <w:r w:rsidRPr="00EF19AD">
        <w:rPr>
          <w:rFonts w:ascii="Times New Roman" w:hAnsi="Times New Roman" w:cs="Times New Roman"/>
          <w:sz w:val="20"/>
          <w:szCs w:val="20"/>
        </w:rPr>
        <w:t xml:space="preserve">$5,000 when submitting their </w:t>
      </w:r>
      <w:r w:rsidR="00175F9E" w:rsidRPr="00EF19AD">
        <w:rPr>
          <w:rFonts w:ascii="Times New Roman" w:hAnsi="Times New Roman" w:cs="Times New Roman"/>
          <w:sz w:val="20"/>
          <w:szCs w:val="20"/>
        </w:rPr>
        <w:t>offer</w:t>
      </w:r>
      <w:r w:rsidRPr="00EF19AD">
        <w:rPr>
          <w:rFonts w:ascii="Times New Roman" w:hAnsi="Times New Roman" w:cs="Times New Roman"/>
          <w:sz w:val="20"/>
          <w:szCs w:val="20"/>
        </w:rPr>
        <w:t xml:space="preserve">. This guarantee will be released to unsuccessful offerors once the </w:t>
      </w:r>
      <w:r w:rsidR="00EB6C3B" w:rsidRPr="00EF19AD">
        <w:rPr>
          <w:rFonts w:ascii="Times New Roman" w:hAnsi="Times New Roman" w:cs="Times New Roman"/>
          <w:sz w:val="20"/>
          <w:szCs w:val="20"/>
        </w:rPr>
        <w:t>RFQ</w:t>
      </w:r>
      <w:r w:rsidRPr="00EF19AD">
        <w:rPr>
          <w:rFonts w:ascii="Times New Roman" w:hAnsi="Times New Roman" w:cs="Times New Roman"/>
          <w:sz w:val="20"/>
          <w:szCs w:val="20"/>
        </w:rPr>
        <w:t xml:space="preserve"> procedure has been completed and to the successful offeror[s] upon signature of the contract by all parties. This</w:t>
      </w:r>
      <w:r w:rsidR="00C13466" w:rsidRPr="00EF19AD">
        <w:rPr>
          <w:rFonts w:ascii="Times New Roman" w:hAnsi="Times New Roman" w:cs="Times New Roman"/>
          <w:sz w:val="20"/>
          <w:szCs w:val="20"/>
        </w:rPr>
        <w:t xml:space="preserve"> </w:t>
      </w:r>
      <w:r w:rsidRPr="00EF19AD">
        <w:rPr>
          <w:rFonts w:ascii="Times New Roman" w:hAnsi="Times New Roman" w:cs="Times New Roman"/>
          <w:sz w:val="20"/>
          <w:szCs w:val="20"/>
        </w:rPr>
        <w:t>guarantee will be called upon if the offeror does not fulfi</w:t>
      </w:r>
      <w:r w:rsidR="00D5544E" w:rsidRPr="00EF19AD">
        <w:rPr>
          <w:rFonts w:ascii="Times New Roman" w:hAnsi="Times New Roman" w:cs="Times New Roman"/>
          <w:sz w:val="20"/>
          <w:szCs w:val="20"/>
        </w:rPr>
        <w:t>l</w:t>
      </w:r>
      <w:r w:rsidRPr="00EF19AD">
        <w:rPr>
          <w:rFonts w:ascii="Times New Roman" w:hAnsi="Times New Roman" w:cs="Times New Roman"/>
          <w:sz w:val="20"/>
          <w:szCs w:val="20"/>
        </w:rPr>
        <w:t xml:space="preserve"> all obligations stated in its </w:t>
      </w:r>
      <w:r w:rsidR="00175F9E" w:rsidRPr="00EF19AD">
        <w:rPr>
          <w:rFonts w:ascii="Times New Roman" w:hAnsi="Times New Roman" w:cs="Times New Roman"/>
          <w:sz w:val="20"/>
          <w:szCs w:val="20"/>
        </w:rPr>
        <w:t>offer</w:t>
      </w:r>
      <w:r w:rsidRPr="00EF19AD">
        <w:rPr>
          <w:rFonts w:ascii="Times New Roman" w:hAnsi="Times New Roman" w:cs="Times New Roman"/>
          <w:sz w:val="20"/>
          <w:szCs w:val="20"/>
        </w:rPr>
        <w:t>.</w:t>
      </w:r>
    </w:p>
    <w:p w14:paraId="1B0BBF6B" w14:textId="77777777" w:rsidR="0077019C" w:rsidRPr="0098381D" w:rsidRDefault="0077019C" w:rsidP="0098381D">
      <w:pPr>
        <w:pStyle w:val="Blockquote"/>
        <w:spacing w:before="0" w:after="0"/>
        <w:ind w:left="0"/>
        <w:jc w:val="both"/>
        <w:rPr>
          <w:sz w:val="20"/>
          <w:lang w:val="en-GB"/>
        </w:rPr>
      </w:pPr>
    </w:p>
    <w:p w14:paraId="2CBB274B" w14:textId="5657B97C" w:rsidR="0077019C" w:rsidRPr="0098381D" w:rsidRDefault="0077019C" w:rsidP="00EF19AD">
      <w:pPr>
        <w:pStyle w:val="ListParagraph"/>
        <w:numPr>
          <w:ilvl w:val="0"/>
          <w:numId w:val="8"/>
        </w:numPr>
        <w:suppressAutoHyphens/>
        <w:spacing w:after="0" w:line="240" w:lineRule="auto"/>
        <w:jc w:val="both"/>
        <w:rPr>
          <w:rStyle w:val="Strong"/>
          <w:rFonts w:ascii="Times New Roman" w:hAnsi="Times New Roman" w:cs="Times New Roman"/>
          <w:sz w:val="20"/>
          <w:szCs w:val="20"/>
          <w:lang w:val="en-GB"/>
        </w:rPr>
      </w:pPr>
      <w:r w:rsidRPr="0098381D">
        <w:rPr>
          <w:rStyle w:val="Strong"/>
          <w:rFonts w:ascii="Times New Roman" w:hAnsi="Times New Roman" w:cs="Times New Roman"/>
          <w:sz w:val="20"/>
          <w:szCs w:val="20"/>
          <w:lang w:val="en-GB"/>
        </w:rPr>
        <w:t>Performance guarantee</w:t>
      </w:r>
      <w:r w:rsidR="00783D83" w:rsidRPr="0098381D">
        <w:rPr>
          <w:rStyle w:val="Strong"/>
          <w:rFonts w:ascii="Times New Roman" w:hAnsi="Times New Roman" w:cs="Times New Roman"/>
          <w:sz w:val="20"/>
          <w:szCs w:val="20"/>
          <w:lang w:val="en-GB"/>
        </w:rPr>
        <w:t xml:space="preserve"> (Bank letter of guarantee/ payable cheque)</w:t>
      </w:r>
    </w:p>
    <w:p w14:paraId="22DF344D" w14:textId="77777777" w:rsidR="0077019C" w:rsidRDefault="0077019C" w:rsidP="00C13466">
      <w:pPr>
        <w:suppressAutoHyphens/>
        <w:spacing w:after="0" w:line="240" w:lineRule="auto"/>
        <w:ind w:left="360"/>
        <w:contextualSpacing/>
        <w:jc w:val="both"/>
        <w:rPr>
          <w:rFonts w:ascii="Times New Roman" w:hAnsi="Times New Roman" w:cs="Times New Roman"/>
          <w:sz w:val="20"/>
          <w:szCs w:val="20"/>
        </w:rPr>
      </w:pPr>
      <w:r w:rsidRPr="00EF19AD">
        <w:rPr>
          <w:rFonts w:ascii="Times New Roman" w:hAnsi="Times New Roman" w:cs="Times New Roman"/>
          <w:sz w:val="20"/>
          <w:szCs w:val="20"/>
        </w:rPr>
        <w:t xml:space="preserve">The successful offeror will be asked to provide a performance guarantee of 5% of the amount of the Purchase Order at the signing phase. This guarantee must be provided together with the return of the countersigned Purchase </w:t>
      </w:r>
      <w:r w:rsidR="007252BC" w:rsidRPr="00EF19AD">
        <w:rPr>
          <w:rFonts w:ascii="Times New Roman" w:hAnsi="Times New Roman" w:cs="Times New Roman"/>
          <w:sz w:val="20"/>
          <w:szCs w:val="20"/>
        </w:rPr>
        <w:t>Order</w:t>
      </w:r>
      <w:r w:rsidRPr="00EF19AD">
        <w:rPr>
          <w:rFonts w:ascii="Times New Roman" w:hAnsi="Times New Roman" w:cs="Times New Roman"/>
          <w:sz w:val="20"/>
          <w:szCs w:val="20"/>
        </w:rPr>
        <w:t xml:space="preserve"> no later than </w:t>
      </w:r>
      <w:r w:rsidR="007252BC" w:rsidRPr="00EF19AD">
        <w:rPr>
          <w:rFonts w:ascii="Times New Roman" w:hAnsi="Times New Roman" w:cs="Times New Roman"/>
          <w:sz w:val="20"/>
          <w:szCs w:val="20"/>
        </w:rPr>
        <w:t>15</w:t>
      </w:r>
      <w:r w:rsidRPr="00EF19AD">
        <w:rPr>
          <w:rFonts w:ascii="Times New Roman" w:hAnsi="Times New Roman" w:cs="Times New Roman"/>
          <w:sz w:val="20"/>
          <w:szCs w:val="20"/>
        </w:rPr>
        <w:t xml:space="preserve"> days after the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receives the </w:t>
      </w:r>
      <w:r w:rsidR="007252BC" w:rsidRPr="00EF19AD">
        <w:rPr>
          <w:rFonts w:ascii="Times New Roman" w:hAnsi="Times New Roman" w:cs="Times New Roman"/>
          <w:sz w:val="20"/>
          <w:szCs w:val="20"/>
        </w:rPr>
        <w:t xml:space="preserve">purchase order </w:t>
      </w:r>
      <w:r w:rsidRPr="00EF19AD">
        <w:rPr>
          <w:rFonts w:ascii="Times New Roman" w:hAnsi="Times New Roman" w:cs="Times New Roman"/>
          <w:sz w:val="20"/>
          <w:szCs w:val="20"/>
        </w:rPr>
        <w:t xml:space="preserve">by </w:t>
      </w:r>
      <w:r w:rsidR="007252BC" w:rsidRPr="00EF19AD">
        <w:rPr>
          <w:rFonts w:ascii="Times New Roman" w:hAnsi="Times New Roman" w:cs="Times New Roman"/>
          <w:sz w:val="20"/>
          <w:szCs w:val="20"/>
        </w:rPr>
        <w:t>CNFA</w:t>
      </w:r>
      <w:r w:rsidRPr="00EF19AD">
        <w:rPr>
          <w:rFonts w:ascii="Times New Roman" w:hAnsi="Times New Roman" w:cs="Times New Roman"/>
          <w:sz w:val="20"/>
          <w:szCs w:val="20"/>
        </w:rPr>
        <w:t xml:space="preserve">. If the selected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fails to provide such a guarantee within this period, the </w:t>
      </w:r>
      <w:r w:rsidR="007252BC" w:rsidRPr="00EF19AD">
        <w:rPr>
          <w:rFonts w:ascii="Times New Roman" w:hAnsi="Times New Roman" w:cs="Times New Roman"/>
          <w:sz w:val="20"/>
          <w:szCs w:val="20"/>
        </w:rPr>
        <w:t>purchase order</w:t>
      </w:r>
      <w:r w:rsidRPr="00EF19AD">
        <w:rPr>
          <w:rFonts w:ascii="Times New Roman" w:hAnsi="Times New Roman" w:cs="Times New Roman"/>
          <w:sz w:val="20"/>
          <w:szCs w:val="20"/>
        </w:rPr>
        <w:t xml:space="preserve"> will be void and a new </w:t>
      </w:r>
      <w:r w:rsidR="007252BC" w:rsidRPr="00EF19AD">
        <w:rPr>
          <w:rFonts w:ascii="Times New Roman" w:hAnsi="Times New Roman" w:cs="Times New Roman"/>
          <w:sz w:val="20"/>
          <w:szCs w:val="20"/>
        </w:rPr>
        <w:t>purchase order</w:t>
      </w:r>
      <w:r w:rsidRPr="00EF19AD">
        <w:rPr>
          <w:rFonts w:ascii="Times New Roman" w:hAnsi="Times New Roman" w:cs="Times New Roman"/>
          <w:sz w:val="20"/>
          <w:szCs w:val="20"/>
        </w:rPr>
        <w:t xml:space="preserve"> may be drawn up and sent to the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which has submitted the next </w:t>
      </w:r>
      <w:r w:rsidR="00175F9E" w:rsidRPr="00EF19AD">
        <w:rPr>
          <w:rFonts w:ascii="Times New Roman" w:hAnsi="Times New Roman" w:cs="Times New Roman"/>
          <w:sz w:val="20"/>
          <w:szCs w:val="20"/>
        </w:rPr>
        <w:t>best</w:t>
      </w:r>
      <w:r w:rsidRPr="00EF19AD">
        <w:rPr>
          <w:rFonts w:ascii="Times New Roman" w:hAnsi="Times New Roman" w:cs="Times New Roman"/>
          <w:sz w:val="20"/>
          <w:szCs w:val="20"/>
        </w:rPr>
        <w:t xml:space="preserve"> </w:t>
      </w:r>
      <w:r w:rsidR="007252BC" w:rsidRPr="00EF19AD">
        <w:rPr>
          <w:rFonts w:ascii="Times New Roman" w:hAnsi="Times New Roman" w:cs="Times New Roman"/>
          <w:sz w:val="20"/>
          <w:szCs w:val="20"/>
        </w:rPr>
        <w:t>offer</w:t>
      </w:r>
      <w:r w:rsidRPr="00EF19AD">
        <w:rPr>
          <w:rFonts w:ascii="Times New Roman" w:hAnsi="Times New Roman" w:cs="Times New Roman"/>
          <w:sz w:val="20"/>
          <w:szCs w:val="20"/>
        </w:rPr>
        <w:t>.</w:t>
      </w:r>
    </w:p>
    <w:p w14:paraId="67E62F75" w14:textId="77777777" w:rsidR="00C13466" w:rsidRPr="00EF19AD" w:rsidRDefault="00C13466" w:rsidP="00EF19AD">
      <w:pPr>
        <w:suppressAutoHyphens/>
        <w:spacing w:after="0" w:line="240" w:lineRule="auto"/>
        <w:ind w:left="360"/>
        <w:contextualSpacing/>
        <w:jc w:val="both"/>
        <w:rPr>
          <w:rFonts w:ascii="Times New Roman" w:hAnsi="Times New Roman" w:cs="Times New Roman"/>
          <w:sz w:val="20"/>
          <w:szCs w:val="20"/>
        </w:rPr>
      </w:pPr>
    </w:p>
    <w:p w14:paraId="04B79245" w14:textId="1982BC38" w:rsidR="00FD5884" w:rsidRPr="0098381D" w:rsidRDefault="00FD5884" w:rsidP="0098381D">
      <w:pPr>
        <w:pStyle w:val="ListParagraph"/>
        <w:numPr>
          <w:ilvl w:val="0"/>
          <w:numId w:val="8"/>
        </w:numPr>
        <w:suppressAutoHyphens/>
        <w:spacing w:after="0" w:line="240" w:lineRule="auto"/>
        <w:jc w:val="both"/>
        <w:rPr>
          <w:rFonts w:ascii="Times New Roman" w:hAnsi="Times New Roman" w:cs="Times New Roman"/>
          <w:color w:val="000000"/>
          <w:sz w:val="20"/>
          <w:szCs w:val="20"/>
        </w:rPr>
      </w:pPr>
      <w:r w:rsidRPr="0098381D">
        <w:rPr>
          <w:rFonts w:ascii="Times New Roman" w:hAnsi="Times New Roman" w:cs="Times New Roman"/>
          <w:b/>
          <w:sz w:val="20"/>
          <w:szCs w:val="20"/>
        </w:rPr>
        <w:t>Technical Requirements:</w:t>
      </w:r>
      <w:r w:rsidRPr="0098381D">
        <w:rPr>
          <w:rFonts w:ascii="Times New Roman" w:hAnsi="Times New Roman" w:cs="Times New Roman"/>
          <w:sz w:val="20"/>
          <w:szCs w:val="20"/>
        </w:rPr>
        <w:t xml:space="preserve"> The table below contains the technical requirements of the commodities/services. O</w:t>
      </w:r>
      <w:r w:rsidRPr="0098381D">
        <w:rPr>
          <w:rFonts w:ascii="Times New Roman" w:hAnsi="Times New Roman" w:cs="Times New Roman"/>
          <w:color w:val="000000"/>
          <w:sz w:val="20"/>
          <w:szCs w:val="20"/>
        </w:rPr>
        <w:t>fferors are requested to provide quotations containing the information below on official letterhead or official quotation format</w:t>
      </w:r>
      <w:r w:rsidR="00C90407" w:rsidRPr="0098381D">
        <w:rPr>
          <w:rFonts w:ascii="Times New Roman" w:hAnsi="Times New Roman" w:cs="Times New Roman"/>
          <w:color w:val="000000"/>
          <w:sz w:val="20"/>
          <w:szCs w:val="20"/>
        </w:rPr>
        <w:t>.</w:t>
      </w:r>
    </w:p>
    <w:p w14:paraId="117310B9" w14:textId="4AFF94F4" w:rsidR="00977504" w:rsidRPr="0098381D" w:rsidRDefault="00977504" w:rsidP="0098381D">
      <w:pPr>
        <w:pStyle w:val="ListParagraph"/>
        <w:numPr>
          <w:ilvl w:val="0"/>
          <w:numId w:val="11"/>
        </w:numPr>
        <w:suppressAutoHyphens/>
        <w:spacing w:after="0" w:line="240" w:lineRule="auto"/>
        <w:contextualSpacing w:val="0"/>
        <w:rPr>
          <w:rFonts w:ascii="Times New Roman" w:hAnsi="Times New Roman" w:cs="Times New Roman"/>
          <w:bCs/>
          <w:sz w:val="20"/>
          <w:szCs w:val="20"/>
        </w:rPr>
      </w:pPr>
      <w:r w:rsidRPr="0098381D">
        <w:rPr>
          <w:rFonts w:ascii="Times New Roman" w:hAnsi="Times New Roman" w:cs="Times New Roman"/>
          <w:bCs/>
          <w:sz w:val="20"/>
          <w:szCs w:val="20"/>
        </w:rPr>
        <w:t xml:space="preserve">All </w:t>
      </w:r>
      <w:r w:rsidR="000F3E6A" w:rsidRPr="0098381D">
        <w:rPr>
          <w:rFonts w:ascii="Times New Roman" w:hAnsi="Times New Roman" w:cs="Times New Roman"/>
          <w:bCs/>
          <w:sz w:val="20"/>
          <w:szCs w:val="20"/>
        </w:rPr>
        <w:t>equipment and materials</w:t>
      </w:r>
      <w:r w:rsidRPr="0098381D">
        <w:rPr>
          <w:rFonts w:ascii="Times New Roman" w:hAnsi="Times New Roman" w:cs="Times New Roman"/>
          <w:bCs/>
          <w:sz w:val="20"/>
          <w:szCs w:val="20"/>
        </w:rPr>
        <w:t xml:space="preserve"> must be delivered, installed,</w:t>
      </w:r>
      <w:r w:rsidR="000F3E6A" w:rsidRPr="0098381D">
        <w:rPr>
          <w:rFonts w:ascii="Times New Roman" w:hAnsi="Times New Roman" w:cs="Times New Roman"/>
          <w:bCs/>
          <w:sz w:val="20"/>
          <w:szCs w:val="20"/>
        </w:rPr>
        <w:t xml:space="preserve"> and</w:t>
      </w:r>
      <w:r w:rsidRPr="0098381D">
        <w:rPr>
          <w:rFonts w:ascii="Times New Roman" w:hAnsi="Times New Roman" w:cs="Times New Roman"/>
          <w:bCs/>
          <w:sz w:val="20"/>
          <w:szCs w:val="20"/>
        </w:rPr>
        <w:t xml:space="preserve"> commissioned</w:t>
      </w:r>
      <w:r w:rsidR="000F3E6A" w:rsidRPr="0098381D">
        <w:rPr>
          <w:rFonts w:ascii="Times New Roman" w:hAnsi="Times New Roman" w:cs="Times New Roman"/>
          <w:bCs/>
          <w:sz w:val="20"/>
          <w:szCs w:val="20"/>
        </w:rPr>
        <w:t xml:space="preserve"> to/at the business location</w:t>
      </w:r>
      <w:r w:rsidR="00C13466">
        <w:rPr>
          <w:rFonts w:ascii="Times New Roman" w:hAnsi="Times New Roman" w:cs="Times New Roman"/>
          <w:bCs/>
          <w:sz w:val="20"/>
          <w:szCs w:val="20"/>
        </w:rPr>
        <w:t xml:space="preserve"> s</w:t>
      </w:r>
      <w:r w:rsidR="00F766A9" w:rsidRPr="0098381D">
        <w:rPr>
          <w:rFonts w:ascii="Times New Roman" w:hAnsi="Times New Roman" w:cs="Times New Roman"/>
          <w:bCs/>
          <w:sz w:val="20"/>
          <w:szCs w:val="20"/>
        </w:rPr>
        <w:t xml:space="preserve">pecified in the </w:t>
      </w:r>
      <w:r w:rsidR="00C13466">
        <w:rPr>
          <w:rFonts w:ascii="Times New Roman" w:hAnsi="Times New Roman" w:cs="Times New Roman"/>
          <w:bCs/>
          <w:sz w:val="20"/>
          <w:szCs w:val="20"/>
        </w:rPr>
        <w:t>t</w:t>
      </w:r>
      <w:r w:rsidR="00F766A9" w:rsidRPr="0098381D">
        <w:rPr>
          <w:rFonts w:ascii="Times New Roman" w:hAnsi="Times New Roman" w:cs="Times New Roman"/>
          <w:bCs/>
          <w:sz w:val="20"/>
          <w:szCs w:val="20"/>
        </w:rPr>
        <w:t>echnical specification table</w:t>
      </w:r>
      <w:r w:rsidRPr="0098381D">
        <w:rPr>
          <w:rFonts w:ascii="Times New Roman" w:hAnsi="Times New Roman" w:cs="Times New Roman"/>
          <w:bCs/>
          <w:sz w:val="20"/>
          <w:szCs w:val="20"/>
        </w:rPr>
        <w:t xml:space="preserve"> and train</w:t>
      </w:r>
      <w:r w:rsidR="00E874D0" w:rsidRPr="0098381D">
        <w:rPr>
          <w:rFonts w:ascii="Times New Roman" w:hAnsi="Times New Roman" w:cs="Times New Roman"/>
          <w:bCs/>
          <w:sz w:val="20"/>
          <w:szCs w:val="20"/>
        </w:rPr>
        <w:t>ing</w:t>
      </w:r>
      <w:r w:rsidR="000F3E6A" w:rsidRPr="0098381D">
        <w:rPr>
          <w:rFonts w:ascii="Times New Roman" w:hAnsi="Times New Roman" w:cs="Times New Roman"/>
          <w:bCs/>
          <w:sz w:val="20"/>
          <w:szCs w:val="20"/>
        </w:rPr>
        <w:t xml:space="preserve"> must</w:t>
      </w:r>
      <w:r w:rsidR="00E874D0" w:rsidRPr="0098381D">
        <w:rPr>
          <w:rFonts w:ascii="Times New Roman" w:hAnsi="Times New Roman" w:cs="Times New Roman"/>
          <w:bCs/>
          <w:sz w:val="20"/>
          <w:szCs w:val="20"/>
        </w:rPr>
        <w:t xml:space="preserve"> </w:t>
      </w:r>
      <w:r w:rsidR="00AF45D4" w:rsidRPr="0098381D">
        <w:rPr>
          <w:rFonts w:ascii="Times New Roman" w:hAnsi="Times New Roman" w:cs="Times New Roman"/>
          <w:bCs/>
          <w:sz w:val="20"/>
          <w:szCs w:val="20"/>
        </w:rPr>
        <w:t xml:space="preserve">be provided </w:t>
      </w:r>
      <w:r w:rsidR="00E874D0" w:rsidRPr="0098381D">
        <w:rPr>
          <w:rFonts w:ascii="Times New Roman" w:hAnsi="Times New Roman" w:cs="Times New Roman"/>
          <w:bCs/>
          <w:sz w:val="20"/>
          <w:szCs w:val="20"/>
        </w:rPr>
        <w:t xml:space="preserve">on the use and maintenance of the </w:t>
      </w:r>
      <w:r w:rsidR="00AF45D4" w:rsidRPr="0098381D">
        <w:rPr>
          <w:rFonts w:ascii="Times New Roman" w:hAnsi="Times New Roman" w:cs="Times New Roman"/>
          <w:bCs/>
          <w:sz w:val="20"/>
          <w:szCs w:val="20"/>
        </w:rPr>
        <w:t xml:space="preserve">equipment and </w:t>
      </w:r>
      <w:r w:rsidR="00E874D0" w:rsidRPr="0098381D">
        <w:rPr>
          <w:rFonts w:ascii="Times New Roman" w:hAnsi="Times New Roman" w:cs="Times New Roman"/>
          <w:bCs/>
          <w:sz w:val="20"/>
          <w:szCs w:val="20"/>
        </w:rPr>
        <w:t xml:space="preserve">must </w:t>
      </w:r>
      <w:r w:rsidR="00AF45D4" w:rsidRPr="0098381D">
        <w:rPr>
          <w:rFonts w:ascii="Times New Roman" w:hAnsi="Times New Roman" w:cs="Times New Roman"/>
          <w:bCs/>
          <w:sz w:val="20"/>
          <w:szCs w:val="20"/>
        </w:rPr>
        <w:t>take place</w:t>
      </w:r>
      <w:r w:rsidR="00E874D0" w:rsidRPr="0098381D">
        <w:rPr>
          <w:rFonts w:ascii="Times New Roman" w:hAnsi="Times New Roman" w:cs="Times New Roman"/>
          <w:bCs/>
          <w:sz w:val="20"/>
          <w:szCs w:val="20"/>
        </w:rPr>
        <w:t xml:space="preserve"> on</w:t>
      </w:r>
      <w:r w:rsidRPr="0098381D">
        <w:rPr>
          <w:rFonts w:ascii="Times New Roman" w:hAnsi="Times New Roman" w:cs="Times New Roman"/>
          <w:bCs/>
          <w:sz w:val="20"/>
          <w:szCs w:val="20"/>
        </w:rPr>
        <w:t xml:space="preserve">site </w:t>
      </w:r>
      <w:r w:rsidR="000F3E6A" w:rsidRPr="0098381D">
        <w:rPr>
          <w:rFonts w:ascii="Times New Roman" w:hAnsi="Times New Roman" w:cs="Times New Roman"/>
          <w:bCs/>
          <w:sz w:val="20"/>
          <w:szCs w:val="20"/>
        </w:rPr>
        <w:t>at the business location.</w:t>
      </w:r>
    </w:p>
    <w:p w14:paraId="065550C4" w14:textId="461A71DD" w:rsidR="00977504" w:rsidRPr="00603D73" w:rsidRDefault="00977504" w:rsidP="0098381D">
      <w:pPr>
        <w:pStyle w:val="ListParagraph"/>
        <w:numPr>
          <w:ilvl w:val="0"/>
          <w:numId w:val="11"/>
        </w:numPr>
        <w:suppressAutoHyphens/>
        <w:spacing w:after="0" w:line="240" w:lineRule="auto"/>
        <w:contextualSpacing w:val="0"/>
        <w:rPr>
          <w:rFonts w:ascii="Times New Roman" w:hAnsi="Times New Roman" w:cs="Times New Roman"/>
          <w:b/>
          <w:sz w:val="20"/>
          <w:szCs w:val="20"/>
          <w:u w:val="single"/>
        </w:rPr>
      </w:pPr>
      <w:r w:rsidRPr="0098381D">
        <w:rPr>
          <w:rFonts w:ascii="Times New Roman" w:hAnsi="Times New Roman" w:cs="Times New Roman"/>
          <w:sz w:val="20"/>
          <w:szCs w:val="20"/>
          <w:lang w:val="en-GB"/>
        </w:rPr>
        <w:t>The supplies must be accompanied by the</w:t>
      </w:r>
      <w:r w:rsidR="000F3E6A" w:rsidRPr="0098381D">
        <w:rPr>
          <w:rFonts w:ascii="Times New Roman" w:hAnsi="Times New Roman" w:cs="Times New Roman"/>
          <w:sz w:val="20"/>
          <w:szCs w:val="20"/>
          <w:lang w:val="en-GB"/>
        </w:rPr>
        <w:t xml:space="preserve"> necessary</w:t>
      </w:r>
      <w:r w:rsidRPr="0098381D">
        <w:rPr>
          <w:rFonts w:ascii="Times New Roman" w:hAnsi="Times New Roman" w:cs="Times New Roman"/>
          <w:sz w:val="20"/>
          <w:szCs w:val="20"/>
          <w:lang w:val="en-GB"/>
        </w:rPr>
        <w:t xml:space="preserve"> accessories / </w:t>
      </w:r>
      <w:r w:rsidR="000F3E6A" w:rsidRPr="0098381D">
        <w:rPr>
          <w:rFonts w:ascii="Times New Roman" w:hAnsi="Times New Roman" w:cs="Times New Roman"/>
          <w:sz w:val="20"/>
          <w:szCs w:val="20"/>
          <w:lang w:val="en-GB"/>
        </w:rPr>
        <w:t>t</w:t>
      </w:r>
      <w:r w:rsidRPr="0098381D">
        <w:rPr>
          <w:rFonts w:ascii="Times New Roman" w:hAnsi="Times New Roman" w:cs="Times New Roman"/>
          <w:sz w:val="20"/>
          <w:szCs w:val="20"/>
          <w:lang w:val="en-GB"/>
        </w:rPr>
        <w:t xml:space="preserve">raining kit </w:t>
      </w:r>
      <w:r w:rsidR="00DE25C3">
        <w:rPr>
          <w:rFonts w:ascii="Times New Roman" w:hAnsi="Times New Roman" w:cs="Times New Roman"/>
          <w:sz w:val="20"/>
          <w:szCs w:val="20"/>
          <w:lang w:val="en-GB"/>
        </w:rPr>
        <w:t>to ensure proper maintenance of equipment</w:t>
      </w:r>
      <w:r w:rsidRPr="0098381D">
        <w:rPr>
          <w:rFonts w:ascii="Times New Roman" w:hAnsi="Times New Roman" w:cs="Times New Roman"/>
          <w:sz w:val="20"/>
          <w:szCs w:val="20"/>
          <w:lang w:val="en-GB"/>
        </w:rPr>
        <w:t>.</w:t>
      </w:r>
      <w:r w:rsidR="00C53441">
        <w:rPr>
          <w:rFonts w:ascii="Times New Roman" w:hAnsi="Times New Roman" w:cs="Times New Roman"/>
          <w:sz w:val="20"/>
          <w:szCs w:val="20"/>
          <w:lang w:val="en-GB"/>
        </w:rPr>
        <w:t xml:space="preserve"> The successful offeror should at least </w:t>
      </w:r>
      <w:r w:rsidR="00C53441" w:rsidRPr="00EA7607">
        <w:rPr>
          <w:rFonts w:ascii="Times New Roman" w:hAnsi="Times New Roman" w:cs="Times New Roman"/>
          <w:sz w:val="20"/>
          <w:szCs w:val="20"/>
          <w:lang w:val="en-GB"/>
        </w:rPr>
        <w:t>provide basic oil change, filter replacement, and spare part replacement training.</w:t>
      </w:r>
      <w:r w:rsidR="00C53441">
        <w:t xml:space="preserve"> </w:t>
      </w:r>
    </w:p>
    <w:p w14:paraId="12083497" w14:textId="7F8F11A2" w:rsidR="00AF45D4" w:rsidRPr="00603D73" w:rsidRDefault="00AF45D4" w:rsidP="0098381D">
      <w:pPr>
        <w:pStyle w:val="ListParagraph"/>
        <w:numPr>
          <w:ilvl w:val="0"/>
          <w:numId w:val="11"/>
        </w:numPr>
        <w:suppressAutoHyphens/>
        <w:spacing w:after="0" w:line="240" w:lineRule="auto"/>
        <w:contextualSpacing w:val="0"/>
        <w:rPr>
          <w:rFonts w:ascii="Times New Roman" w:hAnsi="Times New Roman" w:cs="Times New Roman"/>
          <w:sz w:val="20"/>
          <w:szCs w:val="20"/>
        </w:rPr>
      </w:pPr>
      <w:r w:rsidRPr="00603D73">
        <w:rPr>
          <w:rFonts w:ascii="Times New Roman" w:hAnsi="Times New Roman" w:cs="Times New Roman"/>
          <w:sz w:val="20"/>
          <w:szCs w:val="20"/>
        </w:rPr>
        <w:t xml:space="preserve">Training materials, equipment operating manuals must be substantive and translated </w:t>
      </w:r>
      <w:r w:rsidR="00C13466">
        <w:rPr>
          <w:rFonts w:ascii="Times New Roman" w:hAnsi="Times New Roman" w:cs="Times New Roman"/>
          <w:sz w:val="20"/>
          <w:szCs w:val="20"/>
        </w:rPr>
        <w:t>into the</w:t>
      </w:r>
      <w:r w:rsidRPr="00603D73">
        <w:rPr>
          <w:rFonts w:ascii="Times New Roman" w:hAnsi="Times New Roman" w:cs="Times New Roman"/>
          <w:sz w:val="20"/>
          <w:szCs w:val="20"/>
        </w:rPr>
        <w:t xml:space="preserve"> Arabic language</w:t>
      </w:r>
      <w:r w:rsidR="00EF19AD">
        <w:rPr>
          <w:rFonts w:ascii="Times New Roman" w:hAnsi="Times New Roman" w:cs="Times New Roman"/>
          <w:sz w:val="20"/>
          <w:szCs w:val="20"/>
        </w:rPr>
        <w:t xml:space="preserve"> if Arabic is not the original language</w:t>
      </w:r>
      <w:r w:rsidRPr="00603D73">
        <w:rPr>
          <w:rFonts w:ascii="Times New Roman" w:hAnsi="Times New Roman" w:cs="Times New Roman"/>
          <w:sz w:val="20"/>
          <w:szCs w:val="20"/>
        </w:rPr>
        <w:t xml:space="preserve">. Training must be provided in </w:t>
      </w:r>
      <w:r w:rsidR="00C13466">
        <w:rPr>
          <w:rFonts w:ascii="Times New Roman" w:hAnsi="Times New Roman" w:cs="Times New Roman"/>
          <w:sz w:val="20"/>
          <w:szCs w:val="20"/>
        </w:rPr>
        <w:t xml:space="preserve">the </w:t>
      </w:r>
      <w:r w:rsidRPr="00603D73">
        <w:rPr>
          <w:rFonts w:ascii="Times New Roman" w:hAnsi="Times New Roman" w:cs="Times New Roman"/>
          <w:sz w:val="20"/>
          <w:szCs w:val="20"/>
        </w:rPr>
        <w:t>Arabic language.</w:t>
      </w:r>
    </w:p>
    <w:p w14:paraId="3961195C" w14:textId="4E6BFDB1" w:rsidR="005B31C0" w:rsidRPr="00EF19AD" w:rsidRDefault="007252BC"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bookmarkStart w:id="1" w:name="_Hlk523119455"/>
      <w:r w:rsidRPr="00EF19AD">
        <w:rPr>
          <w:rFonts w:ascii="Times New Roman" w:hAnsi="Times New Roman" w:cs="Times New Roman"/>
          <w:sz w:val="20"/>
          <w:szCs w:val="20"/>
          <w:lang w:val="en-GB"/>
        </w:rPr>
        <w:t>CNFA</w:t>
      </w:r>
      <w:r w:rsidR="007C2635" w:rsidRPr="00EF19AD">
        <w:rPr>
          <w:rFonts w:ascii="Times New Roman" w:hAnsi="Times New Roman" w:cs="Times New Roman"/>
          <w:sz w:val="20"/>
          <w:szCs w:val="20"/>
          <w:lang w:val="en-GB"/>
        </w:rPr>
        <w:t xml:space="preserve"> reserves the right to vary quantities specified in the RFQ</w:t>
      </w:r>
      <w:r w:rsidR="0091151E" w:rsidRPr="00EF19AD">
        <w:rPr>
          <w:rFonts w:ascii="Times New Roman" w:hAnsi="Times New Roman" w:cs="Times New Roman"/>
          <w:sz w:val="20"/>
          <w:szCs w:val="20"/>
          <w:lang w:val="en-GB"/>
        </w:rPr>
        <w:t xml:space="preserve"> during negotiations</w:t>
      </w:r>
      <w:r w:rsidR="007C2635" w:rsidRPr="00EF19AD">
        <w:rPr>
          <w:rFonts w:ascii="Times New Roman" w:hAnsi="Times New Roman" w:cs="Times New Roman"/>
          <w:sz w:val="20"/>
          <w:szCs w:val="20"/>
          <w:lang w:val="en-GB"/>
        </w:rPr>
        <w:t xml:space="preserve"> </w:t>
      </w:r>
      <w:r w:rsidR="0091151E" w:rsidRPr="00EF19AD">
        <w:rPr>
          <w:rFonts w:ascii="Times New Roman" w:hAnsi="Times New Roman" w:cs="Times New Roman"/>
          <w:sz w:val="20"/>
          <w:szCs w:val="20"/>
          <w:lang w:val="en-GB"/>
        </w:rPr>
        <w:t>and</w:t>
      </w:r>
      <w:r w:rsidR="007C2635" w:rsidRPr="00EF19AD">
        <w:rPr>
          <w:rFonts w:ascii="Times New Roman" w:hAnsi="Times New Roman" w:cs="Times New Roman"/>
          <w:sz w:val="20"/>
          <w:szCs w:val="20"/>
          <w:lang w:val="en-GB"/>
        </w:rPr>
        <w:t xml:space="preserve"> at the time of </w:t>
      </w:r>
      <w:r w:rsidR="00E06398" w:rsidRPr="00EF19AD">
        <w:rPr>
          <w:rFonts w:ascii="Times New Roman" w:hAnsi="Times New Roman" w:cs="Times New Roman"/>
          <w:sz w:val="20"/>
          <w:szCs w:val="20"/>
          <w:lang w:val="en-GB"/>
        </w:rPr>
        <w:t xml:space="preserve">issuing </w:t>
      </w:r>
      <w:r w:rsidR="000F3E6A" w:rsidRPr="00EF19AD">
        <w:rPr>
          <w:rFonts w:ascii="Times New Roman" w:hAnsi="Times New Roman" w:cs="Times New Roman"/>
          <w:sz w:val="20"/>
          <w:szCs w:val="20"/>
          <w:lang w:val="en-GB"/>
        </w:rPr>
        <w:t>p</w:t>
      </w:r>
      <w:r w:rsidR="00E06398" w:rsidRPr="00EF19AD">
        <w:rPr>
          <w:rFonts w:ascii="Times New Roman" w:hAnsi="Times New Roman" w:cs="Times New Roman"/>
          <w:sz w:val="20"/>
          <w:szCs w:val="20"/>
          <w:lang w:val="en-GB"/>
        </w:rPr>
        <w:t>urchase order</w:t>
      </w:r>
      <w:r w:rsidR="007C2635" w:rsidRPr="00EF19AD">
        <w:rPr>
          <w:rFonts w:ascii="Times New Roman" w:hAnsi="Times New Roman" w:cs="Times New Roman"/>
          <w:sz w:val="20"/>
          <w:szCs w:val="20"/>
          <w:lang w:val="en-GB"/>
        </w:rPr>
        <w:t xml:space="preserve"> and during the validity of the contract. </w:t>
      </w:r>
      <w:bookmarkEnd w:id="1"/>
      <w:r w:rsidR="001D7819" w:rsidRPr="00EF19AD">
        <w:rPr>
          <w:rFonts w:ascii="Times New Roman" w:hAnsi="Times New Roman" w:cs="Times New Roman"/>
          <w:sz w:val="20"/>
          <w:szCs w:val="20"/>
          <w:lang w:val="en-GB"/>
        </w:rPr>
        <w:t>Offerors must complete the following table as part of a full and complete offer submission.</w:t>
      </w:r>
    </w:p>
    <w:p w14:paraId="5D16B975" w14:textId="77777777" w:rsidR="00905391" w:rsidRPr="00030616" w:rsidRDefault="005B31C0"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EF19AD">
        <w:rPr>
          <w:rFonts w:ascii="Times New Roman" w:hAnsi="Times New Roman" w:cs="Times New Roman"/>
          <w:sz w:val="20"/>
          <w:szCs w:val="20"/>
          <w:lang w:val="en-GB"/>
        </w:rPr>
        <w:t xml:space="preserve"> </w:t>
      </w:r>
      <w:r w:rsidRPr="00030616">
        <w:rPr>
          <w:rFonts w:ascii="Times New Roman" w:hAnsi="Times New Roman" w:cs="Times New Roman"/>
          <w:sz w:val="20"/>
          <w:szCs w:val="20"/>
          <w:lang w:val="en-GB"/>
        </w:rPr>
        <w:t xml:space="preserve">Column 4 </w:t>
      </w:r>
      <w:r w:rsidR="00287555" w:rsidRPr="00030616">
        <w:rPr>
          <w:rFonts w:ascii="Times New Roman" w:hAnsi="Times New Roman" w:cs="Times New Roman"/>
          <w:sz w:val="20"/>
          <w:szCs w:val="20"/>
          <w:lang w:val="en-GB"/>
        </w:rPr>
        <w:t>is to be filled in by the offero</w:t>
      </w:r>
      <w:r w:rsidRPr="00030616">
        <w:rPr>
          <w:rFonts w:ascii="Times New Roman" w:hAnsi="Times New Roman" w:cs="Times New Roman"/>
          <w:sz w:val="20"/>
          <w:szCs w:val="20"/>
          <w:lang w:val="en-GB"/>
        </w:rPr>
        <w:t xml:space="preserve">r and must detail what is offered (for example the words “compliant” or “yes” are not </w:t>
      </w:r>
      <w:proofErr w:type="gramStart"/>
      <w:r w:rsidRPr="00030616">
        <w:rPr>
          <w:rFonts w:ascii="Times New Roman" w:hAnsi="Times New Roman" w:cs="Times New Roman"/>
          <w:sz w:val="20"/>
          <w:szCs w:val="20"/>
          <w:lang w:val="en-GB"/>
        </w:rPr>
        <w:t>sufficient</w:t>
      </w:r>
      <w:proofErr w:type="gramEnd"/>
      <w:r w:rsidRPr="00030616">
        <w:rPr>
          <w:rFonts w:ascii="Times New Roman" w:hAnsi="Times New Roman" w:cs="Times New Roman"/>
          <w:sz w:val="20"/>
          <w:szCs w:val="20"/>
          <w:lang w:val="en-GB"/>
        </w:rPr>
        <w:t xml:space="preserve">)  </w:t>
      </w:r>
    </w:p>
    <w:p w14:paraId="4BD5B1F1" w14:textId="6043FAF9" w:rsidR="00D5544E" w:rsidRPr="008D6765" w:rsidRDefault="00287555"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t xml:space="preserve">Column </w:t>
      </w:r>
      <w:r w:rsidR="00B5741B">
        <w:rPr>
          <w:rFonts w:ascii="Times New Roman" w:hAnsi="Times New Roman" w:cs="Times New Roman"/>
          <w:sz w:val="20"/>
          <w:szCs w:val="20"/>
          <w:lang w:val="en-GB"/>
        </w:rPr>
        <w:t>7</w:t>
      </w:r>
      <w:r w:rsidRPr="00030616">
        <w:rPr>
          <w:rFonts w:ascii="Times New Roman" w:hAnsi="Times New Roman" w:cs="Times New Roman"/>
          <w:sz w:val="20"/>
          <w:szCs w:val="20"/>
          <w:lang w:val="en-GB"/>
        </w:rPr>
        <w:t xml:space="preserve"> allows the offero</w:t>
      </w:r>
      <w:r w:rsidR="005B31C0" w:rsidRPr="00030616">
        <w:rPr>
          <w:rFonts w:ascii="Times New Roman" w:hAnsi="Times New Roman" w:cs="Times New Roman"/>
          <w:sz w:val="20"/>
          <w:szCs w:val="20"/>
          <w:lang w:val="en-GB"/>
        </w:rPr>
        <w:t xml:space="preserve">r to make </w:t>
      </w:r>
      <w:r w:rsidR="00C53441">
        <w:rPr>
          <w:rFonts w:ascii="Times New Roman" w:hAnsi="Times New Roman" w:cs="Times New Roman"/>
          <w:sz w:val="20"/>
          <w:szCs w:val="20"/>
          <w:lang w:val="en-GB"/>
        </w:rPr>
        <w:t>remarks</w:t>
      </w:r>
      <w:r w:rsidR="00C53441" w:rsidRPr="00030616">
        <w:rPr>
          <w:rFonts w:ascii="Times New Roman" w:hAnsi="Times New Roman" w:cs="Times New Roman"/>
          <w:sz w:val="20"/>
          <w:szCs w:val="20"/>
          <w:lang w:val="en-GB"/>
        </w:rPr>
        <w:t xml:space="preserve"> </w:t>
      </w:r>
      <w:r w:rsidR="005B31C0" w:rsidRPr="00030616">
        <w:rPr>
          <w:rFonts w:ascii="Times New Roman" w:hAnsi="Times New Roman" w:cs="Times New Roman"/>
          <w:sz w:val="20"/>
          <w:szCs w:val="20"/>
          <w:lang w:val="en-GB"/>
        </w:rPr>
        <w:t>on its proposed supply and to make eventual references to the documentation.</w:t>
      </w:r>
    </w:p>
    <w:p w14:paraId="1F913028" w14:textId="2B00097C" w:rsidR="0067675A" w:rsidRPr="00EF19AD" w:rsidRDefault="00D5544E"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5A2C31">
        <w:rPr>
          <w:rFonts w:ascii="Times New Roman" w:hAnsi="Times New Roman" w:cs="Times New Roman"/>
          <w:sz w:val="20"/>
          <w:szCs w:val="20"/>
          <w:lang w:val="en-GB"/>
        </w:rPr>
        <w:t>The offer must be clear enough to allow the evaluators to make an easy comparison between the requested specifications and the offered specifications.</w:t>
      </w:r>
      <w:r w:rsidR="0067675A" w:rsidRPr="00EF19AD">
        <w:rPr>
          <w:rFonts w:ascii="Times New Roman" w:hAnsi="Times New Roman" w:cs="Times New Roman"/>
          <w:sz w:val="20"/>
          <w:szCs w:val="20"/>
          <w:lang w:val="en-GB"/>
        </w:rPr>
        <w:t xml:space="preserve"> </w:t>
      </w:r>
    </w:p>
    <w:p w14:paraId="01A3ED8A" w14:textId="7163ACC5"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EF19AD">
        <w:rPr>
          <w:rFonts w:ascii="Times New Roman" w:hAnsi="Times New Roman" w:cs="Times New Roman"/>
          <w:sz w:val="20"/>
          <w:szCs w:val="20"/>
          <w:lang w:val="en-GB"/>
        </w:rPr>
        <w:t xml:space="preserve">All the equipment shall be provided complete with the necessary accessories and/or parts such as to ensure that the unit is capable of operating to the required technical and quality specifications. All specification details listed for each item </w:t>
      </w:r>
      <w:proofErr w:type="gramStart"/>
      <w:r w:rsidRPr="00EF19AD">
        <w:rPr>
          <w:rFonts w:ascii="Times New Roman" w:hAnsi="Times New Roman" w:cs="Times New Roman"/>
          <w:sz w:val="20"/>
          <w:szCs w:val="20"/>
          <w:lang w:val="en-GB"/>
        </w:rPr>
        <w:t>are</w:t>
      </w:r>
      <w:proofErr w:type="gramEnd"/>
      <w:r w:rsidRPr="00EF19AD">
        <w:rPr>
          <w:rFonts w:ascii="Times New Roman" w:hAnsi="Times New Roman" w:cs="Times New Roman"/>
          <w:sz w:val="20"/>
          <w:szCs w:val="20"/>
          <w:lang w:val="en-GB"/>
        </w:rPr>
        <w:t xml:space="preserve"> the minimum requirements. Any improvements on the specifications or additional features offered should be clearly identified in the </w:t>
      </w:r>
      <w:r w:rsidR="000F2317" w:rsidRPr="00EF19AD">
        <w:rPr>
          <w:rFonts w:ascii="Times New Roman" w:hAnsi="Times New Roman" w:cs="Times New Roman"/>
          <w:sz w:val="20"/>
          <w:szCs w:val="20"/>
          <w:lang w:val="en-GB"/>
        </w:rPr>
        <w:t>Supplier</w:t>
      </w:r>
      <w:r w:rsidRPr="00EF19AD">
        <w:rPr>
          <w:rFonts w:ascii="Times New Roman" w:hAnsi="Times New Roman" w:cs="Times New Roman"/>
          <w:sz w:val="20"/>
          <w:szCs w:val="20"/>
          <w:lang w:val="en-GB"/>
        </w:rPr>
        <w:t>’s offer. Any</w:t>
      </w:r>
      <w:r w:rsidR="00B5741B">
        <w:rPr>
          <w:rFonts w:ascii="Times New Roman" w:hAnsi="Times New Roman" w:cs="Times New Roman"/>
          <w:sz w:val="20"/>
          <w:szCs w:val="20"/>
          <w:lang w:val="en-GB"/>
        </w:rPr>
        <w:t xml:space="preserve"> offers</w:t>
      </w:r>
      <w:r w:rsidRPr="00EF19AD">
        <w:rPr>
          <w:rFonts w:ascii="Times New Roman" w:hAnsi="Times New Roman" w:cs="Times New Roman"/>
          <w:sz w:val="20"/>
          <w:szCs w:val="20"/>
          <w:lang w:val="en-GB"/>
        </w:rPr>
        <w:t xml:space="preserve"> exceeding the minimum specifications will not influence the technical compliance</w:t>
      </w:r>
      <w:r w:rsidR="00B5741B">
        <w:rPr>
          <w:rFonts w:ascii="Times New Roman" w:hAnsi="Times New Roman" w:cs="Times New Roman"/>
          <w:sz w:val="20"/>
          <w:szCs w:val="20"/>
          <w:lang w:val="en-GB"/>
        </w:rPr>
        <w:t xml:space="preserve"> and will not yield a higher score</w:t>
      </w:r>
      <w:r w:rsidRPr="00EF19AD">
        <w:rPr>
          <w:rFonts w:ascii="Times New Roman" w:hAnsi="Times New Roman" w:cs="Times New Roman"/>
          <w:sz w:val="20"/>
          <w:szCs w:val="20"/>
          <w:lang w:val="en-GB"/>
        </w:rPr>
        <w:t xml:space="preserve">. </w:t>
      </w:r>
    </w:p>
    <w:p w14:paraId="0D24C6AD" w14:textId="17E7EDB1"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lastRenderedPageBreak/>
        <w:t xml:space="preserve">The items provided should not be hybrids and should be a registered brand name. Because of the variety of </w:t>
      </w:r>
      <w:r w:rsidR="000F2317" w:rsidRPr="00030616">
        <w:rPr>
          <w:rFonts w:ascii="Times New Roman" w:hAnsi="Times New Roman" w:cs="Times New Roman"/>
          <w:sz w:val="20"/>
          <w:szCs w:val="20"/>
          <w:lang w:val="en-GB"/>
        </w:rPr>
        <w:t>equipment,</w:t>
      </w:r>
      <w:r w:rsidRPr="00030616">
        <w:rPr>
          <w:rFonts w:ascii="Times New Roman" w:hAnsi="Times New Roman" w:cs="Times New Roman"/>
          <w:sz w:val="20"/>
          <w:szCs w:val="20"/>
          <w:lang w:val="en-GB"/>
        </w:rPr>
        <w:t xml:space="preserve"> it is impossible to put the “one manufacturer” condition, thus for compatibility purposes it is required to follow the compatibility requirements very strictly (e.g. tractor with trailer, particul</w:t>
      </w:r>
      <w:r w:rsidRPr="008D6765">
        <w:rPr>
          <w:rFonts w:ascii="Times New Roman" w:hAnsi="Times New Roman" w:cs="Times New Roman"/>
          <w:sz w:val="20"/>
          <w:szCs w:val="20"/>
          <w:lang w:val="en-GB"/>
        </w:rPr>
        <w:t>arly in respect of hydraulic tipping and braking connections).</w:t>
      </w:r>
      <w:r w:rsidRPr="00EF19AD">
        <w:rPr>
          <w:rFonts w:ascii="Times New Roman" w:hAnsi="Times New Roman" w:cs="Times New Roman"/>
          <w:sz w:val="20"/>
          <w:szCs w:val="20"/>
          <w:lang w:val="en-GB"/>
        </w:rPr>
        <w:t xml:space="preserve"> </w:t>
      </w:r>
    </w:p>
    <w:p w14:paraId="56E696D4" w14:textId="77777777"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t>All equipment units must be capable of operating effectively in an environment with the following temperature and humidity conditions:</w:t>
      </w:r>
    </w:p>
    <w:p w14:paraId="67351925" w14:textId="77777777" w:rsidR="0067675A" w:rsidRPr="0098381D" w:rsidRDefault="0067675A" w:rsidP="00EF19AD">
      <w:pPr>
        <w:numPr>
          <w:ilvl w:val="1"/>
          <w:numId w:val="30"/>
        </w:numPr>
        <w:spacing w:after="0" w:line="240" w:lineRule="auto"/>
        <w:rPr>
          <w:rFonts w:ascii="Times New Roman" w:hAnsi="Times New Roman" w:cs="Times New Roman"/>
          <w:bCs/>
          <w:sz w:val="20"/>
          <w:szCs w:val="20"/>
          <w:lang w:val="en-GB"/>
        </w:rPr>
      </w:pPr>
      <w:r w:rsidRPr="0098381D">
        <w:rPr>
          <w:rFonts w:ascii="Times New Roman" w:hAnsi="Times New Roman" w:cs="Times New Roman"/>
          <w:bCs/>
          <w:sz w:val="20"/>
          <w:szCs w:val="20"/>
          <w:lang w:val="en-GB"/>
        </w:rPr>
        <w:t xml:space="preserve">Temperature </w:t>
      </w:r>
      <w:r w:rsidR="000F2317" w:rsidRPr="0098381D">
        <w:rPr>
          <w:rFonts w:ascii="Times New Roman" w:hAnsi="Times New Roman" w:cs="Times New Roman"/>
          <w:bCs/>
          <w:sz w:val="20"/>
          <w:szCs w:val="20"/>
          <w:lang w:val="en-GB"/>
        </w:rPr>
        <w:t>Range:</w:t>
      </w:r>
      <w:r w:rsidRPr="0098381D">
        <w:rPr>
          <w:rFonts w:ascii="Times New Roman" w:hAnsi="Times New Roman" w:cs="Times New Roman"/>
          <w:bCs/>
          <w:sz w:val="20"/>
          <w:szCs w:val="20"/>
          <w:lang w:val="en-GB"/>
        </w:rPr>
        <w:t xml:space="preserve">  - 5 </w:t>
      </w:r>
      <w:r w:rsidR="000F2317" w:rsidRPr="0098381D">
        <w:rPr>
          <w:rFonts w:ascii="Times New Roman" w:hAnsi="Times New Roman" w:cs="Times New Roman"/>
          <w:bCs/>
          <w:sz w:val="20"/>
          <w:szCs w:val="20"/>
          <w:lang w:val="en-GB"/>
        </w:rPr>
        <w:t>C to</w:t>
      </w:r>
      <w:r w:rsidRPr="0098381D">
        <w:rPr>
          <w:rFonts w:ascii="Times New Roman" w:hAnsi="Times New Roman" w:cs="Times New Roman"/>
          <w:bCs/>
          <w:sz w:val="20"/>
          <w:szCs w:val="20"/>
          <w:lang w:val="en-GB"/>
        </w:rPr>
        <w:t xml:space="preserve"> + 40 C</w:t>
      </w:r>
    </w:p>
    <w:p w14:paraId="7B128597" w14:textId="379656F9" w:rsidR="00D5544E" w:rsidRPr="0098381D" w:rsidRDefault="0067675A" w:rsidP="00EF19AD">
      <w:pPr>
        <w:numPr>
          <w:ilvl w:val="1"/>
          <w:numId w:val="30"/>
        </w:numPr>
        <w:spacing w:after="0" w:line="240" w:lineRule="auto"/>
        <w:rPr>
          <w:rFonts w:ascii="Times New Roman" w:hAnsi="Times New Roman" w:cs="Times New Roman"/>
          <w:bCs/>
          <w:sz w:val="20"/>
          <w:szCs w:val="20"/>
          <w:lang w:val="en-GB"/>
        </w:rPr>
      </w:pPr>
      <w:r w:rsidRPr="0098381D">
        <w:rPr>
          <w:rFonts w:ascii="Times New Roman" w:hAnsi="Times New Roman" w:cs="Times New Roman"/>
          <w:bCs/>
          <w:sz w:val="20"/>
          <w:szCs w:val="20"/>
          <w:lang w:val="en-GB"/>
        </w:rPr>
        <w:t xml:space="preserve">Relative </w:t>
      </w:r>
      <w:r w:rsidR="000F2317" w:rsidRPr="0098381D">
        <w:rPr>
          <w:rFonts w:ascii="Times New Roman" w:hAnsi="Times New Roman" w:cs="Times New Roman"/>
          <w:bCs/>
          <w:sz w:val="20"/>
          <w:szCs w:val="20"/>
          <w:lang w:val="en-GB"/>
        </w:rPr>
        <w:t>Humidity:</w:t>
      </w:r>
      <w:r w:rsidRPr="0098381D">
        <w:rPr>
          <w:rFonts w:ascii="Times New Roman" w:hAnsi="Times New Roman" w:cs="Times New Roman"/>
          <w:bCs/>
          <w:sz w:val="20"/>
          <w:szCs w:val="20"/>
          <w:lang w:val="en-GB"/>
        </w:rPr>
        <w:t xml:space="preserve"> 30% - 80% </w:t>
      </w:r>
    </w:p>
    <w:p w14:paraId="4ADE2CF8" w14:textId="1D9366BA" w:rsidR="00EA7CC4" w:rsidRPr="0098381D" w:rsidRDefault="000F2317" w:rsidP="00EF19AD">
      <w:pPr>
        <w:pStyle w:val="ListParagraph"/>
        <w:numPr>
          <w:ilvl w:val="0"/>
          <w:numId w:val="11"/>
        </w:numPr>
        <w:suppressAutoHyphens/>
        <w:spacing w:after="0" w:line="240" w:lineRule="auto"/>
        <w:contextualSpacing w:val="0"/>
        <w:rPr>
          <w:rFonts w:ascii="Times New Roman" w:hAnsi="Times New Roman" w:cs="Times New Roman"/>
          <w:b/>
          <w:sz w:val="20"/>
          <w:szCs w:val="20"/>
          <w:u w:val="single"/>
        </w:rPr>
        <w:sectPr w:rsidR="00EA7CC4" w:rsidRPr="0098381D" w:rsidSect="00776863">
          <w:headerReference w:type="default" r:id="rId15"/>
          <w:footerReference w:type="default" r:id="rId16"/>
          <w:pgSz w:w="12240" w:h="15840"/>
          <w:pgMar w:top="1267" w:right="1440" w:bottom="1440" w:left="1440" w:header="634" w:footer="720" w:gutter="0"/>
          <w:cols w:space="720"/>
          <w:docGrid w:linePitch="360"/>
        </w:sectPr>
      </w:pPr>
      <w:r w:rsidRPr="0098381D">
        <w:rPr>
          <w:rFonts w:ascii="Times New Roman" w:hAnsi="Times New Roman" w:cs="Times New Roman"/>
          <w:bCs/>
          <w:sz w:val="20"/>
          <w:szCs w:val="20"/>
          <w:lang w:val="en-GB"/>
        </w:rPr>
        <w:t>The training costs shall be entirely supported by the Supplier</w:t>
      </w:r>
      <w:r w:rsidR="00897D04">
        <w:rPr>
          <w:rFonts w:ascii="Times New Roman" w:hAnsi="Times New Roman" w:cs="Times New Roman"/>
          <w:bCs/>
          <w:sz w:val="20"/>
          <w:szCs w:val="20"/>
          <w:lang w:val="en-GB"/>
        </w:rPr>
        <w:t>.</w:t>
      </w:r>
      <w:r w:rsidRPr="0098381D">
        <w:rPr>
          <w:rFonts w:ascii="Times New Roman" w:hAnsi="Times New Roman" w:cs="Times New Roman"/>
          <w:bCs/>
          <w:sz w:val="20"/>
          <w:szCs w:val="20"/>
          <w:lang w:val="en-GB"/>
        </w:rPr>
        <w:t xml:space="preserve"> </w:t>
      </w:r>
    </w:p>
    <w:p w14:paraId="48700D7F" w14:textId="77777777" w:rsidR="00571F62" w:rsidRDefault="00571F62" w:rsidP="00603D73">
      <w:pPr>
        <w:pStyle w:val="ListParagraph"/>
        <w:suppressAutoHyphens/>
        <w:spacing w:after="0" w:line="240" w:lineRule="auto"/>
        <w:ind w:left="0"/>
        <w:jc w:val="center"/>
        <w:rPr>
          <w:rFonts w:ascii="Times New Roman" w:hAnsi="Times New Roman" w:cs="Times New Roman"/>
          <w:b/>
          <w:sz w:val="24"/>
          <w:szCs w:val="20"/>
          <w:u w:val="single"/>
        </w:rPr>
      </w:pPr>
      <w:r w:rsidRPr="00603D73">
        <w:rPr>
          <w:rFonts w:ascii="Times New Roman" w:hAnsi="Times New Roman" w:cs="Times New Roman"/>
          <w:b/>
          <w:sz w:val="24"/>
          <w:szCs w:val="20"/>
          <w:u w:val="single"/>
        </w:rPr>
        <w:lastRenderedPageBreak/>
        <w:t>Lot 1 Agricultural Tractors</w:t>
      </w:r>
    </w:p>
    <w:p w14:paraId="0DC28E17" w14:textId="77777777" w:rsidR="00603D73" w:rsidRPr="00603D73" w:rsidRDefault="00603D73" w:rsidP="00603D73">
      <w:pPr>
        <w:pStyle w:val="ListParagraph"/>
        <w:suppressAutoHyphens/>
        <w:spacing w:after="0" w:line="240" w:lineRule="auto"/>
        <w:ind w:left="0"/>
        <w:jc w:val="center"/>
        <w:rPr>
          <w:rFonts w:ascii="Times New Roman" w:hAnsi="Times New Roman" w:cs="Times New Roman"/>
          <w:b/>
          <w:sz w:val="24"/>
          <w:szCs w:val="20"/>
          <w:u w:val="single"/>
        </w:rPr>
      </w:pPr>
    </w:p>
    <w:p w14:paraId="7BD1D0BC" w14:textId="3AD89FFF" w:rsidR="00776863" w:rsidRDefault="00571F62" w:rsidP="00603D73">
      <w:pPr>
        <w:pStyle w:val="ListParagraph"/>
        <w:suppressAutoHyphens/>
        <w:spacing w:after="0" w:line="240" w:lineRule="auto"/>
        <w:ind w:left="737"/>
        <w:jc w:val="center"/>
        <w:rPr>
          <w:rFonts w:ascii="Times New Roman" w:hAnsi="Times New Roman" w:cs="Times New Roman"/>
          <w:b/>
          <w:sz w:val="24"/>
          <w:szCs w:val="20"/>
        </w:rPr>
      </w:pPr>
      <w:r w:rsidRPr="00603D73">
        <w:rPr>
          <w:rFonts w:ascii="Times New Roman" w:hAnsi="Times New Roman" w:cs="Times New Roman"/>
          <w:b/>
          <w:sz w:val="24"/>
          <w:szCs w:val="20"/>
        </w:rPr>
        <w:t xml:space="preserve">Sizes, Weights, Measures are </w:t>
      </w:r>
      <w:r w:rsidR="00D00B2D">
        <w:rPr>
          <w:rFonts w:ascii="Times New Roman" w:hAnsi="Times New Roman" w:cs="Times New Roman"/>
          <w:b/>
          <w:sz w:val="24"/>
          <w:szCs w:val="20"/>
        </w:rPr>
        <w:t>illustrative</w:t>
      </w:r>
      <w:r w:rsidR="00E82604">
        <w:rPr>
          <w:rFonts w:ascii="Times New Roman" w:hAnsi="Times New Roman" w:cs="Times New Roman"/>
          <w:b/>
          <w:sz w:val="24"/>
          <w:szCs w:val="20"/>
        </w:rPr>
        <w:t>,</w:t>
      </w:r>
      <w:r w:rsidRPr="00603D73">
        <w:rPr>
          <w:rFonts w:ascii="Times New Roman" w:hAnsi="Times New Roman" w:cs="Times New Roman"/>
          <w:b/>
          <w:sz w:val="24"/>
          <w:szCs w:val="20"/>
        </w:rPr>
        <w:t xml:space="preserve"> not definite</w:t>
      </w:r>
    </w:p>
    <w:p w14:paraId="3B41A7F8" w14:textId="77777777" w:rsidR="00603D73" w:rsidRPr="0098381D" w:rsidRDefault="00603D73" w:rsidP="00603D73">
      <w:pPr>
        <w:pStyle w:val="ListParagraph"/>
        <w:suppressAutoHyphens/>
        <w:spacing w:after="0" w:line="240" w:lineRule="auto"/>
        <w:ind w:left="737"/>
        <w:jc w:val="center"/>
        <w:rPr>
          <w:rFonts w:ascii="Times New Roman" w:hAnsi="Times New Roman" w:cs="Times New Roman"/>
          <w:bCs/>
          <w:sz w:val="20"/>
          <w:szCs w:val="20"/>
          <w:lang w:val="en-GB"/>
        </w:rPr>
      </w:pPr>
    </w:p>
    <w:tbl>
      <w:tblPr>
        <w:tblW w:w="13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80"/>
        <w:gridCol w:w="540"/>
        <w:gridCol w:w="18"/>
        <w:gridCol w:w="2592"/>
        <w:gridCol w:w="782"/>
        <w:gridCol w:w="753"/>
        <w:gridCol w:w="4315"/>
        <w:gridCol w:w="18"/>
      </w:tblGrid>
      <w:tr w:rsidR="009653EF" w:rsidRPr="0098381D" w14:paraId="3DFAD819" w14:textId="77777777" w:rsidTr="005D1770">
        <w:trPr>
          <w:gridAfter w:val="1"/>
          <w:wAfter w:w="18" w:type="dxa"/>
        </w:trPr>
        <w:tc>
          <w:tcPr>
            <w:tcW w:w="810" w:type="dxa"/>
            <w:shd w:val="clear" w:color="auto" w:fill="auto"/>
          </w:tcPr>
          <w:p w14:paraId="60D5AFAE"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Line Item</w:t>
            </w:r>
          </w:p>
        </w:tc>
        <w:tc>
          <w:tcPr>
            <w:tcW w:w="3780" w:type="dxa"/>
            <w:shd w:val="clear" w:color="auto" w:fill="auto"/>
          </w:tcPr>
          <w:p w14:paraId="00C19735"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Specifications Required</w:t>
            </w:r>
          </w:p>
        </w:tc>
        <w:tc>
          <w:tcPr>
            <w:tcW w:w="540" w:type="dxa"/>
            <w:shd w:val="clear" w:color="auto" w:fill="auto"/>
          </w:tcPr>
          <w:p w14:paraId="1DD27C6F"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Qty</w:t>
            </w:r>
          </w:p>
        </w:tc>
        <w:tc>
          <w:tcPr>
            <w:tcW w:w="2610" w:type="dxa"/>
            <w:gridSpan w:val="2"/>
            <w:shd w:val="clear" w:color="auto" w:fill="auto"/>
          </w:tcPr>
          <w:p w14:paraId="2EFC804C"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 xml:space="preserve">Items and specifications </w:t>
            </w:r>
            <w:r w:rsidR="00FB2278" w:rsidRPr="0098381D">
              <w:rPr>
                <w:rFonts w:ascii="Times New Roman" w:hAnsi="Times New Roman" w:cs="Times New Roman"/>
                <w:b/>
                <w:sz w:val="20"/>
                <w:szCs w:val="20"/>
              </w:rPr>
              <w:t>offered (</w:t>
            </w:r>
            <w:r w:rsidRPr="0098381D">
              <w:rPr>
                <w:rFonts w:ascii="Times New Roman" w:hAnsi="Times New Roman" w:cs="Times New Roman"/>
                <w:b/>
                <w:sz w:val="20"/>
                <w:szCs w:val="20"/>
              </w:rPr>
              <w:t>Quotations MUST include Manufacturer, Brand &amp; Origin)</w:t>
            </w:r>
          </w:p>
        </w:tc>
        <w:tc>
          <w:tcPr>
            <w:tcW w:w="782" w:type="dxa"/>
            <w:shd w:val="clear" w:color="auto" w:fill="auto"/>
          </w:tcPr>
          <w:p w14:paraId="27D2BE03"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Unit Price</w:t>
            </w:r>
          </w:p>
        </w:tc>
        <w:tc>
          <w:tcPr>
            <w:tcW w:w="753" w:type="dxa"/>
            <w:shd w:val="clear" w:color="auto" w:fill="auto"/>
          </w:tcPr>
          <w:p w14:paraId="5AD0457A"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Total Price</w:t>
            </w:r>
          </w:p>
        </w:tc>
        <w:tc>
          <w:tcPr>
            <w:tcW w:w="4315" w:type="dxa"/>
            <w:shd w:val="clear" w:color="auto" w:fill="auto"/>
          </w:tcPr>
          <w:p w14:paraId="03064D5A" w14:textId="77777777" w:rsidR="00EA7CC4" w:rsidRPr="0098381D" w:rsidRDefault="009653EF" w:rsidP="0098381D">
            <w:pPr>
              <w:spacing w:after="0" w:line="240" w:lineRule="auto"/>
              <w:rPr>
                <w:rFonts w:ascii="Times New Roman" w:hAnsi="Times New Roman" w:cs="Times New Roman"/>
                <w:i/>
                <w:sz w:val="20"/>
                <w:szCs w:val="20"/>
              </w:rPr>
            </w:pPr>
            <w:r w:rsidRPr="0098381D">
              <w:rPr>
                <w:rFonts w:ascii="Times New Roman" w:hAnsi="Times New Roman" w:cs="Times New Roman"/>
                <w:b/>
                <w:sz w:val="20"/>
                <w:szCs w:val="20"/>
              </w:rPr>
              <w:t>Remarks</w:t>
            </w:r>
            <w:r w:rsidR="00EA7CC4" w:rsidRPr="0098381D">
              <w:rPr>
                <w:rFonts w:ascii="Times New Roman" w:hAnsi="Times New Roman" w:cs="Times New Roman"/>
                <w:i/>
                <w:sz w:val="20"/>
                <w:szCs w:val="20"/>
              </w:rPr>
              <w:t xml:space="preserve"> </w:t>
            </w:r>
          </w:p>
          <w:p w14:paraId="23D22068" w14:textId="1E06142F" w:rsidR="000F7BAE" w:rsidRPr="00D04623" w:rsidRDefault="000F7BAE" w:rsidP="000F7BAE">
            <w:pPr>
              <w:spacing w:after="0" w:line="240" w:lineRule="auto"/>
              <w:rPr>
                <w:rFonts w:ascii="Times New Roman" w:hAnsi="Times New Roman" w:cs="Times New Roman"/>
                <w:sz w:val="20"/>
                <w:szCs w:val="20"/>
              </w:rPr>
            </w:pPr>
            <w:r>
              <w:rPr>
                <w:rFonts w:ascii="Times New Roman" w:hAnsi="Times New Roman" w:cs="Times New Roman"/>
                <w:sz w:val="20"/>
                <w:szCs w:val="20"/>
              </w:rPr>
              <w:t>Offerors may complete and use the “remarks” column to describe features or specifications of the items</w:t>
            </w:r>
            <w:r w:rsidR="005A6892">
              <w:rPr>
                <w:rFonts w:ascii="Times New Roman" w:hAnsi="Times New Roman" w:cs="Times New Roman"/>
                <w:sz w:val="20"/>
                <w:szCs w:val="20"/>
              </w:rPr>
              <w:t xml:space="preserve"> in addition to the minimum specifications required in Column 2</w:t>
            </w:r>
            <w:r>
              <w:rPr>
                <w:rFonts w:ascii="Times New Roman" w:hAnsi="Times New Roman" w:cs="Times New Roman"/>
                <w:sz w:val="20"/>
                <w:szCs w:val="20"/>
              </w:rPr>
              <w:t>, such as:</w:t>
            </w:r>
          </w:p>
          <w:p w14:paraId="4F31FDCA" w14:textId="77777777" w:rsidR="000F7BAE" w:rsidRDefault="000F7BAE" w:rsidP="000F7BAE">
            <w:pPr>
              <w:spacing w:after="0" w:line="240" w:lineRule="auto"/>
              <w:rPr>
                <w:rFonts w:ascii="Times New Roman" w:hAnsi="Times New Roman" w:cs="Times New Roman"/>
                <w:i/>
                <w:sz w:val="20"/>
                <w:szCs w:val="20"/>
              </w:rPr>
            </w:pPr>
          </w:p>
          <w:p w14:paraId="3A483A09"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Make and Model of engine</w:t>
            </w:r>
          </w:p>
          <w:p w14:paraId="7FE72DE1"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 xml:space="preserve">Power output and rated </w:t>
            </w:r>
          </w:p>
          <w:p w14:paraId="62D7FCEF"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Speed of engine</w:t>
            </w:r>
          </w:p>
          <w:p w14:paraId="130F41C1"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 xml:space="preserve">Type of injection pump </w:t>
            </w:r>
          </w:p>
          <w:p w14:paraId="4B5A564A"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Fitted (non-rotary)</w:t>
            </w:r>
          </w:p>
          <w:p w14:paraId="63AD322B"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Fuel filtration system and any heavy-duty option offered.</w:t>
            </w:r>
          </w:p>
          <w:p w14:paraId="157F8908" w14:textId="77777777" w:rsidR="00B87C42" w:rsidRPr="00D04623" w:rsidRDefault="00B5741B" w:rsidP="000F7BAE">
            <w:pPr>
              <w:numPr>
                <w:ilvl w:val="0"/>
                <w:numId w:val="41"/>
              </w:numPr>
              <w:spacing w:after="0" w:line="240" w:lineRule="auto"/>
              <w:rPr>
                <w:rFonts w:ascii="Times New Roman" w:hAnsi="Times New Roman" w:cs="Times New Roman"/>
                <w:b/>
                <w:sz w:val="20"/>
                <w:szCs w:val="20"/>
              </w:rPr>
            </w:pPr>
            <w:r w:rsidRPr="00D04623">
              <w:rPr>
                <w:rFonts w:ascii="Times New Roman" w:hAnsi="Times New Roman" w:cs="Times New Roman"/>
                <w:sz w:val="20"/>
                <w:szCs w:val="20"/>
              </w:rPr>
              <w:t>Emission Standards that engine meets</w:t>
            </w:r>
          </w:p>
          <w:p w14:paraId="5D0E35BE" w14:textId="77777777" w:rsidR="005A6892" w:rsidRDefault="005A6892" w:rsidP="00B87C42">
            <w:pPr>
              <w:spacing w:after="0" w:line="240" w:lineRule="auto"/>
              <w:rPr>
                <w:rFonts w:ascii="Times New Roman" w:hAnsi="Times New Roman" w:cs="Times New Roman"/>
                <w:b/>
                <w:sz w:val="20"/>
                <w:szCs w:val="20"/>
              </w:rPr>
            </w:pPr>
          </w:p>
          <w:p w14:paraId="066A7AEF" w14:textId="3B72F4B2" w:rsidR="009653EF" w:rsidRPr="0098381D" w:rsidRDefault="00145A93" w:rsidP="00F9287D">
            <w:pPr>
              <w:spacing w:after="0" w:line="240" w:lineRule="auto"/>
              <w:rPr>
                <w:rFonts w:ascii="Times New Roman" w:hAnsi="Times New Roman" w:cs="Times New Roman"/>
                <w:b/>
                <w:sz w:val="20"/>
                <w:szCs w:val="20"/>
              </w:rPr>
            </w:pPr>
            <w:r>
              <w:rPr>
                <w:rFonts w:ascii="Times New Roman" w:hAnsi="Times New Roman" w:cs="Times New Roman"/>
                <w:sz w:val="20"/>
                <w:szCs w:val="20"/>
                <w:lang w:val="en-GB"/>
              </w:rPr>
              <w:t xml:space="preserve">Note: </w:t>
            </w:r>
            <w:r w:rsidRPr="00EF19AD">
              <w:rPr>
                <w:rFonts w:ascii="Times New Roman" w:hAnsi="Times New Roman" w:cs="Times New Roman"/>
                <w:sz w:val="20"/>
                <w:szCs w:val="20"/>
                <w:lang w:val="en-GB"/>
              </w:rPr>
              <w:t>Any</w:t>
            </w:r>
            <w:r>
              <w:rPr>
                <w:rFonts w:ascii="Times New Roman" w:hAnsi="Times New Roman" w:cs="Times New Roman"/>
                <w:sz w:val="20"/>
                <w:szCs w:val="20"/>
                <w:lang w:val="en-GB"/>
              </w:rPr>
              <w:t xml:space="preserve"> features</w:t>
            </w:r>
            <w:r w:rsidRPr="00EF19AD">
              <w:rPr>
                <w:rFonts w:ascii="Times New Roman" w:hAnsi="Times New Roman" w:cs="Times New Roman"/>
                <w:sz w:val="20"/>
                <w:szCs w:val="20"/>
                <w:lang w:val="en-GB"/>
              </w:rPr>
              <w:t xml:space="preserve"> exceeding the minimum specifications will not influence the technical compliance</w:t>
            </w:r>
            <w:r>
              <w:rPr>
                <w:rFonts w:ascii="Times New Roman" w:hAnsi="Times New Roman" w:cs="Times New Roman"/>
                <w:sz w:val="20"/>
                <w:szCs w:val="20"/>
                <w:lang w:val="en-GB"/>
              </w:rPr>
              <w:t xml:space="preserve"> and will not yield a higher score.</w:t>
            </w:r>
          </w:p>
        </w:tc>
      </w:tr>
      <w:tr w:rsidR="00EA7CC4" w:rsidRPr="0098381D" w14:paraId="123E5233" w14:textId="77777777" w:rsidTr="005D1770">
        <w:trPr>
          <w:gridAfter w:val="1"/>
          <w:wAfter w:w="18" w:type="dxa"/>
          <w:trHeight w:val="70"/>
        </w:trPr>
        <w:tc>
          <w:tcPr>
            <w:tcW w:w="810" w:type="dxa"/>
            <w:shd w:val="clear" w:color="auto" w:fill="auto"/>
          </w:tcPr>
          <w:p w14:paraId="5B41168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IS-06</w:t>
            </w:r>
          </w:p>
        </w:tc>
        <w:tc>
          <w:tcPr>
            <w:tcW w:w="3780" w:type="dxa"/>
            <w:shd w:val="clear" w:color="auto" w:fill="auto"/>
          </w:tcPr>
          <w:p w14:paraId="6B0A95B4" w14:textId="77777777" w:rsidR="00EA7CC4"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17</w:t>
            </w:r>
            <w:r w:rsidR="004F2E36">
              <w:rPr>
                <w:rFonts w:ascii="Times New Roman" w:hAnsi="Times New Roman" w:cs="Times New Roman"/>
                <w:b/>
                <w:sz w:val="20"/>
                <w:szCs w:val="20"/>
              </w:rPr>
              <w:t>0</w:t>
            </w:r>
          </w:p>
          <w:p w14:paraId="101E17F9"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Agricultural Tractor HP 1</w:t>
            </w:r>
            <w:r>
              <w:rPr>
                <w:rFonts w:ascii="Times New Roman" w:hAnsi="Times New Roman" w:cs="Times New Roman"/>
                <w:sz w:val="20"/>
                <w:szCs w:val="20"/>
              </w:rPr>
              <w:t>70</w:t>
            </w:r>
            <w:r w:rsidRPr="0098381D">
              <w:rPr>
                <w:rFonts w:ascii="Times New Roman" w:hAnsi="Times New Roman" w:cs="Times New Roman"/>
                <w:sz w:val="20"/>
                <w:szCs w:val="20"/>
              </w:rPr>
              <w:t xml:space="preserve"> </w:t>
            </w:r>
          </w:p>
          <w:p w14:paraId="6D8A6F6A"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72E12C0B"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4363899F" w14:textId="32456C57" w:rsidR="004F2E36" w:rsidRPr="0098381D" w:rsidRDefault="00897D04" w:rsidP="004F2E36">
            <w:pPr>
              <w:pStyle w:val="ListParagraph"/>
              <w:suppressAutoHyphens/>
              <w:spacing w:after="0" w:line="240" w:lineRule="auto"/>
              <w:ind w:left="0"/>
              <w:jc w:val="both"/>
              <w:rPr>
                <w:rFonts w:ascii="Times New Roman" w:hAnsi="Times New Roman" w:cs="Times New Roman"/>
                <w:sz w:val="20"/>
                <w:szCs w:val="20"/>
                <w:highlight w:val="yellow"/>
              </w:rPr>
            </w:pPr>
            <w:r>
              <w:rPr>
                <w:rFonts w:ascii="Times New Roman" w:hAnsi="Times New Roman" w:cs="Times New Roman"/>
                <w:sz w:val="20"/>
                <w:szCs w:val="20"/>
              </w:rPr>
              <w:t>A</w:t>
            </w:r>
            <w:r w:rsidR="004F2E36" w:rsidRPr="0098381D">
              <w:rPr>
                <w:rFonts w:ascii="Times New Roman" w:hAnsi="Times New Roman" w:cs="Times New Roman"/>
                <w:sz w:val="20"/>
                <w:szCs w:val="20"/>
              </w:rPr>
              <w:t>spiration – turbo</w:t>
            </w:r>
          </w:p>
          <w:p w14:paraId="5CA37AB1"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06A6C1A7"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Steering – power steering</w:t>
            </w:r>
          </w:p>
          <w:p w14:paraId="465FE5FB"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p w14:paraId="68069E81" w14:textId="77777777" w:rsidR="004F2E36" w:rsidRPr="0098381D" w:rsidRDefault="004F2E36" w:rsidP="0098381D">
            <w:pPr>
              <w:pStyle w:val="ListParagraph"/>
              <w:suppressAutoHyphens/>
              <w:spacing w:after="0" w:line="240" w:lineRule="auto"/>
              <w:ind w:left="0"/>
              <w:jc w:val="both"/>
              <w:rPr>
                <w:rFonts w:ascii="Times New Roman" w:hAnsi="Times New Roman" w:cs="Times New Roman"/>
                <w:b/>
                <w:sz w:val="20"/>
                <w:szCs w:val="20"/>
              </w:rPr>
            </w:pPr>
          </w:p>
        </w:tc>
        <w:tc>
          <w:tcPr>
            <w:tcW w:w="540" w:type="dxa"/>
            <w:shd w:val="clear" w:color="auto" w:fill="auto"/>
          </w:tcPr>
          <w:p w14:paraId="60FBB046"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32A65F79"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33A969F8"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5530DBD"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42AA16ED" w14:textId="56FB8CBC" w:rsidR="00EA7CC4" w:rsidRPr="0098381D" w:rsidRDefault="00EA7CC4" w:rsidP="0098381D">
            <w:pPr>
              <w:pStyle w:val="ListParagraph"/>
              <w:numPr>
                <w:ilvl w:val="0"/>
                <w:numId w:val="41"/>
              </w:numPr>
              <w:suppressAutoHyphens/>
              <w:spacing w:after="0" w:line="240" w:lineRule="auto"/>
              <w:ind w:left="337"/>
              <w:jc w:val="both"/>
              <w:rPr>
                <w:rFonts w:ascii="Times New Roman" w:hAnsi="Times New Roman" w:cs="Times New Roman"/>
                <w:b/>
                <w:sz w:val="20"/>
                <w:szCs w:val="20"/>
              </w:rPr>
            </w:pPr>
          </w:p>
        </w:tc>
      </w:tr>
      <w:tr w:rsidR="009653EF" w:rsidRPr="0098381D" w14:paraId="4E2809A7" w14:textId="77777777" w:rsidTr="005D1770">
        <w:tc>
          <w:tcPr>
            <w:tcW w:w="810" w:type="dxa"/>
            <w:shd w:val="clear" w:color="auto" w:fill="auto"/>
          </w:tcPr>
          <w:p w14:paraId="7BE428AB" w14:textId="77777777" w:rsidR="009653EF" w:rsidRPr="0098381D" w:rsidRDefault="008E04CB"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IS-01</w:t>
            </w:r>
            <w:r w:rsidR="00F81382" w:rsidRPr="0098381D">
              <w:rPr>
                <w:rFonts w:ascii="Times New Roman" w:hAnsi="Times New Roman" w:cs="Times New Roman"/>
                <w:b/>
                <w:sz w:val="20"/>
                <w:szCs w:val="20"/>
              </w:rPr>
              <w:t>-04</w:t>
            </w:r>
            <w:r w:rsidR="008959CD" w:rsidRPr="0098381D">
              <w:rPr>
                <w:rFonts w:ascii="Times New Roman" w:hAnsi="Times New Roman" w:cs="Times New Roman"/>
                <w:b/>
                <w:sz w:val="20"/>
                <w:szCs w:val="20"/>
              </w:rPr>
              <w:t xml:space="preserve"> </w:t>
            </w:r>
          </w:p>
        </w:tc>
        <w:tc>
          <w:tcPr>
            <w:tcW w:w="3780" w:type="dxa"/>
            <w:shd w:val="clear" w:color="auto" w:fill="auto"/>
          </w:tcPr>
          <w:p w14:paraId="7AF92686" w14:textId="77777777" w:rsidR="009653EF" w:rsidRPr="0098381D" w:rsidRDefault="008E04CB"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165</w:t>
            </w:r>
          </w:p>
          <w:p w14:paraId="4347CD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bookmarkStart w:id="2" w:name="_Hlk6410015"/>
            <w:r w:rsidRPr="0098381D">
              <w:rPr>
                <w:rFonts w:ascii="Times New Roman" w:hAnsi="Times New Roman" w:cs="Times New Roman"/>
                <w:sz w:val="20"/>
                <w:szCs w:val="20"/>
              </w:rPr>
              <w:t xml:space="preserve">Agricultural Tractor HP 165 </w:t>
            </w:r>
          </w:p>
          <w:p w14:paraId="34906F9D"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2416A21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135628B3" w14:textId="098B7E6B" w:rsidR="0098381D" w:rsidRPr="0098381D" w:rsidRDefault="00897D04" w:rsidP="0098381D">
            <w:pPr>
              <w:pStyle w:val="ListParagraph"/>
              <w:suppressAutoHyphens/>
              <w:spacing w:after="0" w:line="240" w:lineRule="auto"/>
              <w:ind w:left="0"/>
              <w:jc w:val="both"/>
              <w:rPr>
                <w:rFonts w:ascii="Times New Roman" w:hAnsi="Times New Roman" w:cs="Times New Roman"/>
                <w:sz w:val="20"/>
                <w:szCs w:val="20"/>
                <w:highlight w:val="yellow"/>
              </w:rPr>
            </w:pPr>
            <w:r>
              <w:rPr>
                <w:rFonts w:ascii="Times New Roman" w:hAnsi="Times New Roman" w:cs="Times New Roman"/>
                <w:sz w:val="20"/>
                <w:szCs w:val="20"/>
              </w:rPr>
              <w:t>A</w:t>
            </w:r>
            <w:r w:rsidR="0098381D" w:rsidRPr="0098381D">
              <w:rPr>
                <w:rFonts w:ascii="Times New Roman" w:hAnsi="Times New Roman" w:cs="Times New Roman"/>
                <w:sz w:val="20"/>
                <w:szCs w:val="20"/>
              </w:rPr>
              <w:t>spiration – turbo</w:t>
            </w:r>
          </w:p>
          <w:p w14:paraId="6B641FA9"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7B1F7EE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lastRenderedPageBreak/>
              <w:t>Steering – power steering</w:t>
            </w:r>
          </w:p>
          <w:p w14:paraId="0254E63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bookmarkEnd w:id="2"/>
          <w:p w14:paraId="0E0FEA8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558" w:type="dxa"/>
            <w:gridSpan w:val="2"/>
            <w:shd w:val="clear" w:color="auto" w:fill="auto"/>
          </w:tcPr>
          <w:p w14:paraId="13A3FE48" w14:textId="77777777" w:rsidR="009653EF" w:rsidRPr="0098381D" w:rsidRDefault="00F81382"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2</w:t>
            </w:r>
          </w:p>
        </w:tc>
        <w:tc>
          <w:tcPr>
            <w:tcW w:w="2592" w:type="dxa"/>
            <w:shd w:val="clear" w:color="auto" w:fill="auto"/>
          </w:tcPr>
          <w:p w14:paraId="155EC91B"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7055C614"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59CF317"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p>
        </w:tc>
        <w:tc>
          <w:tcPr>
            <w:tcW w:w="4333" w:type="dxa"/>
            <w:gridSpan w:val="2"/>
            <w:shd w:val="clear" w:color="auto" w:fill="auto"/>
          </w:tcPr>
          <w:p w14:paraId="44D8D9CB" w14:textId="29A412DB" w:rsidR="009653EF" w:rsidRPr="00603D73" w:rsidRDefault="009653EF" w:rsidP="0098381D">
            <w:pPr>
              <w:numPr>
                <w:ilvl w:val="0"/>
                <w:numId w:val="41"/>
              </w:numPr>
              <w:spacing w:after="0" w:line="240" w:lineRule="auto"/>
              <w:ind w:left="337"/>
              <w:rPr>
                <w:rFonts w:ascii="Times New Roman" w:hAnsi="Times New Roman" w:cs="Times New Roman"/>
                <w:i/>
                <w:sz w:val="20"/>
                <w:szCs w:val="20"/>
              </w:rPr>
            </w:pPr>
          </w:p>
        </w:tc>
      </w:tr>
      <w:tr w:rsidR="00FB2278" w:rsidRPr="0098381D" w14:paraId="6727FFE0" w14:textId="77777777" w:rsidTr="005D1770">
        <w:trPr>
          <w:gridAfter w:val="1"/>
          <w:wAfter w:w="18" w:type="dxa"/>
        </w:trPr>
        <w:tc>
          <w:tcPr>
            <w:tcW w:w="810" w:type="dxa"/>
            <w:shd w:val="clear" w:color="auto" w:fill="auto"/>
          </w:tcPr>
          <w:p w14:paraId="71071B64"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IS-02-07</w:t>
            </w:r>
          </w:p>
        </w:tc>
        <w:tc>
          <w:tcPr>
            <w:tcW w:w="3780" w:type="dxa"/>
            <w:shd w:val="clear" w:color="auto" w:fill="auto"/>
          </w:tcPr>
          <w:p w14:paraId="38B2AF5C"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 xml:space="preserve">Agricultural Tractor HP 160 </w:t>
            </w:r>
          </w:p>
          <w:p w14:paraId="39FE22C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Agricultural Tractor HP 160 </w:t>
            </w:r>
          </w:p>
          <w:p w14:paraId="65891BA2"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57F612E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16402E31" w14:textId="54A9FA29"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highlight w:val="yellow"/>
              </w:rPr>
            </w:pPr>
            <w:r w:rsidRPr="0098381D">
              <w:rPr>
                <w:rFonts w:ascii="Times New Roman" w:hAnsi="Times New Roman" w:cs="Times New Roman"/>
                <w:sz w:val="20"/>
                <w:szCs w:val="20"/>
              </w:rPr>
              <w:t xml:space="preserve">Aspiration – </w:t>
            </w:r>
            <w:r w:rsidR="00194FE4">
              <w:rPr>
                <w:rFonts w:ascii="Times New Roman" w:hAnsi="Times New Roman" w:cs="Times New Roman"/>
                <w:sz w:val="20"/>
                <w:szCs w:val="20"/>
              </w:rPr>
              <w:t>naturally aspired</w:t>
            </w:r>
          </w:p>
          <w:p w14:paraId="3738D47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1A3B715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Steering – power steering</w:t>
            </w:r>
          </w:p>
          <w:p w14:paraId="75789CA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p w14:paraId="2F1DADE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540" w:type="dxa"/>
            <w:shd w:val="clear" w:color="auto" w:fill="auto"/>
          </w:tcPr>
          <w:p w14:paraId="20A50921"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765BEFC8"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00ABFB8"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7769DD9E"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498DB76" w14:textId="241AE048" w:rsidR="00FB2278" w:rsidRPr="00603D73" w:rsidRDefault="00FB2278"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24E7591E" w14:textId="77777777" w:rsidTr="005D1770">
        <w:trPr>
          <w:gridAfter w:val="1"/>
          <w:wAfter w:w="18" w:type="dxa"/>
          <w:trHeight w:val="70"/>
        </w:trPr>
        <w:tc>
          <w:tcPr>
            <w:tcW w:w="810" w:type="dxa"/>
            <w:shd w:val="clear" w:color="auto" w:fill="auto"/>
          </w:tcPr>
          <w:p w14:paraId="0490358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IS-03</w:t>
            </w:r>
          </w:p>
        </w:tc>
        <w:tc>
          <w:tcPr>
            <w:tcW w:w="3780" w:type="dxa"/>
            <w:shd w:val="clear" w:color="auto" w:fill="auto"/>
          </w:tcPr>
          <w:p w14:paraId="2B6341C2" w14:textId="77777777" w:rsidR="00C13C5C" w:rsidRDefault="00EA7CC4"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sz w:val="20"/>
                <w:szCs w:val="20"/>
              </w:rPr>
              <w:t>Agricultural Tractor HP 130</w:t>
            </w:r>
            <w:r w:rsidR="00C13C5C" w:rsidRPr="0098381D">
              <w:rPr>
                <w:rFonts w:ascii="Times New Roman" w:hAnsi="Times New Roman" w:cs="Times New Roman"/>
                <w:sz w:val="20"/>
                <w:szCs w:val="20"/>
              </w:rPr>
              <w:t xml:space="preserve"> </w:t>
            </w:r>
          </w:p>
          <w:p w14:paraId="19DE79A9"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- 1</w:t>
            </w:r>
            <w:r>
              <w:rPr>
                <w:rFonts w:ascii="Times New Roman" w:hAnsi="Times New Roman" w:cs="Times New Roman"/>
                <w:sz w:val="20"/>
                <w:szCs w:val="20"/>
              </w:rPr>
              <w:t>3</w:t>
            </w:r>
            <w:r w:rsidRPr="0098381D">
              <w:rPr>
                <w:rFonts w:ascii="Times New Roman" w:hAnsi="Times New Roman" w:cs="Times New Roman"/>
                <w:sz w:val="20"/>
                <w:szCs w:val="20"/>
              </w:rPr>
              <w:t>0 HP</w:t>
            </w:r>
            <w:r>
              <w:rPr>
                <w:rFonts w:ascii="Times New Roman" w:hAnsi="Times New Roman" w:cs="Times New Roman"/>
                <w:sz w:val="20"/>
                <w:szCs w:val="20"/>
              </w:rPr>
              <w:t xml:space="preserve"> 4 WD</w:t>
            </w:r>
            <w:r w:rsidRPr="0098381D">
              <w:rPr>
                <w:rFonts w:ascii="Times New Roman" w:hAnsi="Times New Roman" w:cs="Times New Roman"/>
                <w:sz w:val="20"/>
                <w:szCs w:val="20"/>
              </w:rPr>
              <w:t xml:space="preserve">, </w:t>
            </w:r>
          </w:p>
          <w:p w14:paraId="06EDF521" w14:textId="77777777" w:rsidR="00C13C5C" w:rsidRPr="0098381D" w:rsidRDefault="00C13C5C"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w:t>
            </w:r>
            <w:r w:rsidR="009B4E74">
              <w:rPr>
                <w:rFonts w:ascii="Times New Roman" w:hAnsi="Times New Roman" w:cs="Times New Roman"/>
                <w:sz w:val="20"/>
                <w:szCs w:val="20"/>
              </w:rPr>
              <w:t>(Km/</w:t>
            </w:r>
            <w:proofErr w:type="gramStart"/>
            <w:r w:rsidR="009B4E74">
              <w:rPr>
                <w:rFonts w:ascii="Times New Roman" w:hAnsi="Times New Roman" w:cs="Times New Roman"/>
                <w:sz w:val="20"/>
                <w:szCs w:val="20"/>
              </w:rPr>
              <w:t>h)(</w:t>
            </w:r>
            <w:proofErr w:type="gramEnd"/>
            <w:r w:rsidR="009B4E74">
              <w:rPr>
                <w:rFonts w:ascii="Times New Roman" w:hAnsi="Times New Roman" w:cs="Times New Roman"/>
                <w:sz w:val="20"/>
                <w:szCs w:val="20"/>
              </w:rPr>
              <w:t>F/R) 14.9-24/16.9-3.8</w:t>
            </w:r>
          </w:p>
          <w:p w14:paraId="71E1B752"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6</w:t>
            </w:r>
            <w:r w:rsidRPr="0098381D">
              <w:rPr>
                <w:rFonts w:ascii="Times New Roman" w:hAnsi="Times New Roman" w:cs="Times New Roman"/>
                <w:sz w:val="20"/>
                <w:szCs w:val="20"/>
              </w:rPr>
              <w:t xml:space="preserve"> Cylinders/diesel, </w:t>
            </w:r>
          </w:p>
          <w:p w14:paraId="7B42B7CD"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Speed –</w:t>
            </w:r>
            <w:r>
              <w:rPr>
                <w:rFonts w:ascii="Times New Roman" w:hAnsi="Times New Roman" w:cs="Times New Roman"/>
                <w:sz w:val="20"/>
                <w:szCs w:val="20"/>
              </w:rPr>
              <w:t>73.5/</w:t>
            </w:r>
            <w:r w:rsidRPr="0098381D">
              <w:rPr>
                <w:rFonts w:ascii="Times New Roman" w:hAnsi="Times New Roman" w:cs="Times New Roman"/>
                <w:sz w:val="20"/>
                <w:szCs w:val="20"/>
              </w:rPr>
              <w:t xml:space="preserve"> 2</w:t>
            </w:r>
            <w:r>
              <w:rPr>
                <w:rFonts w:ascii="Times New Roman" w:hAnsi="Times New Roman" w:cs="Times New Roman"/>
                <w:sz w:val="20"/>
                <w:szCs w:val="20"/>
              </w:rPr>
              <w:t>3</w:t>
            </w:r>
            <w:r w:rsidRPr="0098381D">
              <w:rPr>
                <w:rFonts w:ascii="Times New Roman" w:hAnsi="Times New Roman" w:cs="Times New Roman"/>
                <w:sz w:val="20"/>
                <w:szCs w:val="20"/>
              </w:rPr>
              <w:t xml:space="preserve">00, </w:t>
            </w:r>
          </w:p>
          <w:p w14:paraId="49922CC8"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w:t>
            </w:r>
            <w:r>
              <w:rPr>
                <w:rFonts w:ascii="Times New Roman" w:hAnsi="Times New Roman" w:cs="Times New Roman"/>
                <w:sz w:val="20"/>
                <w:szCs w:val="20"/>
              </w:rPr>
              <w:t>12/4</w:t>
            </w:r>
            <w:r w:rsidRPr="0098381D">
              <w:rPr>
                <w:rFonts w:ascii="Times New Roman" w:hAnsi="Times New Roman" w:cs="Times New Roman"/>
                <w:sz w:val="20"/>
                <w:szCs w:val="20"/>
              </w:rPr>
              <w:t xml:space="preserve"> (F x R), </w:t>
            </w:r>
          </w:p>
          <w:p w14:paraId="07CCD17F" w14:textId="77777777" w:rsidR="00C13C5C" w:rsidRPr="0098381D" w:rsidRDefault="009B4E74" w:rsidP="00E72C99">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lift capacity at lift Point (KN) 25.5</w:t>
            </w:r>
          </w:p>
        </w:tc>
        <w:tc>
          <w:tcPr>
            <w:tcW w:w="540" w:type="dxa"/>
            <w:shd w:val="clear" w:color="auto" w:fill="auto"/>
          </w:tcPr>
          <w:p w14:paraId="578DAAA2"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70D7FD36"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291A0431"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661FA424"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ADF55B2" w14:textId="5B4673B3"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40C378A7" w14:textId="77777777" w:rsidTr="005D1770">
        <w:trPr>
          <w:gridAfter w:val="1"/>
          <w:wAfter w:w="18" w:type="dxa"/>
          <w:trHeight w:val="370"/>
        </w:trPr>
        <w:tc>
          <w:tcPr>
            <w:tcW w:w="810" w:type="dxa"/>
            <w:shd w:val="clear" w:color="auto" w:fill="auto"/>
          </w:tcPr>
          <w:p w14:paraId="5A52AA5D"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IS-05</w:t>
            </w:r>
          </w:p>
        </w:tc>
        <w:tc>
          <w:tcPr>
            <w:tcW w:w="3780" w:type="dxa"/>
            <w:shd w:val="clear" w:color="auto" w:fill="auto"/>
          </w:tcPr>
          <w:p w14:paraId="305EA327"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120</w:t>
            </w:r>
          </w:p>
          <w:p w14:paraId="39A5E23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- 120 HP, </w:t>
            </w:r>
          </w:p>
          <w:p w14:paraId="2BE32F2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595556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0CF9D63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679AC8C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16 + 8 (F x R), </w:t>
            </w:r>
          </w:p>
          <w:p w14:paraId="38145B5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4200kg</w:t>
            </w:r>
          </w:p>
        </w:tc>
        <w:tc>
          <w:tcPr>
            <w:tcW w:w="540" w:type="dxa"/>
            <w:shd w:val="clear" w:color="auto" w:fill="auto"/>
          </w:tcPr>
          <w:p w14:paraId="00021B64"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6BE17091" w14:textId="77777777" w:rsidR="00EA7CC4" w:rsidRPr="0098381D" w:rsidRDefault="00EA7CC4" w:rsidP="00603D73">
            <w:pPr>
              <w:tabs>
                <w:tab w:val="center" w:pos="4153"/>
              </w:tabs>
              <w:spacing w:after="0" w:line="240" w:lineRule="auto"/>
              <w:rPr>
                <w:rFonts w:ascii="Times New Roman" w:hAnsi="Times New Roman" w:cs="Times New Roman"/>
                <w:b/>
                <w:sz w:val="20"/>
                <w:szCs w:val="20"/>
              </w:rPr>
            </w:pPr>
          </w:p>
        </w:tc>
        <w:tc>
          <w:tcPr>
            <w:tcW w:w="782" w:type="dxa"/>
            <w:shd w:val="clear" w:color="auto" w:fill="auto"/>
          </w:tcPr>
          <w:p w14:paraId="42A84F1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DEEA953"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468BA65" w14:textId="1153CCF0"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4C6496EB" w14:textId="77777777" w:rsidTr="005D1770">
        <w:trPr>
          <w:gridAfter w:val="1"/>
          <w:wAfter w:w="18" w:type="dxa"/>
          <w:trHeight w:val="70"/>
        </w:trPr>
        <w:tc>
          <w:tcPr>
            <w:tcW w:w="810" w:type="dxa"/>
            <w:shd w:val="clear" w:color="auto" w:fill="auto"/>
          </w:tcPr>
          <w:p w14:paraId="25F86ED8"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IS-04</w:t>
            </w:r>
          </w:p>
        </w:tc>
        <w:tc>
          <w:tcPr>
            <w:tcW w:w="3780" w:type="dxa"/>
            <w:shd w:val="clear" w:color="auto" w:fill="auto"/>
          </w:tcPr>
          <w:p w14:paraId="46C1159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110</w:t>
            </w:r>
          </w:p>
          <w:p w14:paraId="7865C90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- 110 HP, </w:t>
            </w:r>
          </w:p>
          <w:p w14:paraId="73DEBBF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2DE784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Cylinders/diesel, </w:t>
            </w:r>
          </w:p>
          <w:p w14:paraId="6BBA265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5F5EE2C7"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16 + 8 (F x R), </w:t>
            </w:r>
          </w:p>
          <w:p w14:paraId="562EC53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4500kg</w:t>
            </w:r>
          </w:p>
        </w:tc>
        <w:tc>
          <w:tcPr>
            <w:tcW w:w="540" w:type="dxa"/>
            <w:shd w:val="clear" w:color="auto" w:fill="auto"/>
          </w:tcPr>
          <w:p w14:paraId="5B515993"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5AE640E1" w14:textId="77777777" w:rsidR="00EA7CC4" w:rsidRPr="0098381D" w:rsidRDefault="00EA7CC4" w:rsidP="00603D73">
            <w:pPr>
              <w:tabs>
                <w:tab w:val="center" w:pos="4153"/>
              </w:tabs>
              <w:spacing w:after="0" w:line="240" w:lineRule="auto"/>
              <w:rPr>
                <w:rFonts w:ascii="Times New Roman" w:hAnsi="Times New Roman" w:cs="Times New Roman"/>
                <w:b/>
                <w:sz w:val="20"/>
                <w:szCs w:val="20"/>
              </w:rPr>
            </w:pPr>
          </w:p>
        </w:tc>
        <w:tc>
          <w:tcPr>
            <w:tcW w:w="782" w:type="dxa"/>
            <w:shd w:val="clear" w:color="auto" w:fill="auto"/>
          </w:tcPr>
          <w:p w14:paraId="4E53E7D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3F1A608"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75D6CC32" w14:textId="6CF7B9B7"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98381D" w:rsidRPr="0098381D" w14:paraId="4C7779D2" w14:textId="77777777" w:rsidTr="005D1770">
        <w:trPr>
          <w:gridAfter w:val="1"/>
          <w:wAfter w:w="18" w:type="dxa"/>
          <w:trHeight w:val="70"/>
        </w:trPr>
        <w:tc>
          <w:tcPr>
            <w:tcW w:w="810" w:type="dxa"/>
            <w:shd w:val="clear" w:color="auto" w:fill="auto"/>
          </w:tcPr>
          <w:p w14:paraId="49FE9FD8" w14:textId="77777777" w:rsidR="0098381D"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IS-03</w:t>
            </w:r>
          </w:p>
        </w:tc>
        <w:tc>
          <w:tcPr>
            <w:tcW w:w="3780" w:type="dxa"/>
            <w:shd w:val="clear" w:color="auto" w:fill="auto"/>
          </w:tcPr>
          <w:p w14:paraId="4846FF94"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90</w:t>
            </w:r>
          </w:p>
          <w:p w14:paraId="66C7AFF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- 90 HP, </w:t>
            </w:r>
          </w:p>
          <w:p w14:paraId="15B7C4A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600B7B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2494373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lastRenderedPageBreak/>
              <w:t xml:space="preserve">Engine Speed – 2200, </w:t>
            </w:r>
          </w:p>
          <w:p w14:paraId="651786C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Speeds16 + 8 (F x R), </w:t>
            </w:r>
          </w:p>
          <w:p w14:paraId="529B8BC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Maximum lift capacity at lift Point – 4200kg</w:t>
            </w:r>
          </w:p>
        </w:tc>
        <w:tc>
          <w:tcPr>
            <w:tcW w:w="540" w:type="dxa"/>
            <w:shd w:val="clear" w:color="auto" w:fill="auto"/>
          </w:tcPr>
          <w:p w14:paraId="344DAC8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1</w:t>
            </w:r>
          </w:p>
        </w:tc>
        <w:tc>
          <w:tcPr>
            <w:tcW w:w="2610" w:type="dxa"/>
            <w:gridSpan w:val="2"/>
            <w:shd w:val="clear" w:color="auto" w:fill="auto"/>
          </w:tcPr>
          <w:p w14:paraId="22DFA396" w14:textId="77777777" w:rsidR="0098381D" w:rsidRPr="0098381D" w:rsidRDefault="0098381D" w:rsidP="0098381D">
            <w:pPr>
              <w:tabs>
                <w:tab w:val="center" w:pos="4153"/>
              </w:tabs>
              <w:spacing w:after="0" w:line="240" w:lineRule="auto"/>
              <w:rPr>
                <w:rFonts w:ascii="Times New Roman" w:hAnsi="Times New Roman" w:cs="Times New Roman"/>
                <w:bCs/>
                <w:sz w:val="20"/>
                <w:szCs w:val="20"/>
                <w:lang w:bidi="ar-EG"/>
              </w:rPr>
            </w:pPr>
          </w:p>
          <w:p w14:paraId="7893795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CA32C97"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AF26E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A5A7CEE" w14:textId="182F8C30" w:rsidR="0098381D" w:rsidRPr="0098381D" w:rsidRDefault="0098381D" w:rsidP="0098381D">
            <w:pPr>
              <w:numPr>
                <w:ilvl w:val="0"/>
                <w:numId w:val="41"/>
              </w:numPr>
              <w:spacing w:after="0" w:line="240" w:lineRule="auto"/>
              <w:ind w:left="337"/>
              <w:rPr>
                <w:rFonts w:ascii="Times New Roman" w:hAnsi="Times New Roman" w:cs="Times New Roman"/>
                <w:i/>
                <w:sz w:val="20"/>
                <w:szCs w:val="20"/>
              </w:rPr>
            </w:pPr>
          </w:p>
        </w:tc>
      </w:tr>
      <w:tr w:rsidR="0098381D" w:rsidRPr="0098381D" w14:paraId="36D7156F" w14:textId="77777777" w:rsidTr="005D1770">
        <w:trPr>
          <w:gridAfter w:val="1"/>
          <w:wAfter w:w="18" w:type="dxa"/>
          <w:trHeight w:val="70"/>
        </w:trPr>
        <w:tc>
          <w:tcPr>
            <w:tcW w:w="810" w:type="dxa"/>
            <w:shd w:val="clear" w:color="auto" w:fill="auto"/>
          </w:tcPr>
          <w:p w14:paraId="1E895272" w14:textId="77777777" w:rsidR="0098381D"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IS-07</w:t>
            </w:r>
          </w:p>
        </w:tc>
        <w:tc>
          <w:tcPr>
            <w:tcW w:w="3780" w:type="dxa"/>
            <w:shd w:val="clear" w:color="auto" w:fill="auto"/>
          </w:tcPr>
          <w:p w14:paraId="152C9B23" w14:textId="77777777" w:rsidR="009B4E74" w:rsidRDefault="0098381D"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sz w:val="20"/>
                <w:szCs w:val="20"/>
              </w:rPr>
              <w:t>Agricultural Tractor HP 95</w:t>
            </w:r>
            <w:r w:rsidR="009B4E74" w:rsidRPr="0098381D">
              <w:rPr>
                <w:rFonts w:ascii="Times New Roman" w:hAnsi="Times New Roman" w:cs="Times New Roman"/>
                <w:sz w:val="20"/>
                <w:szCs w:val="20"/>
              </w:rPr>
              <w:t xml:space="preserve"> </w:t>
            </w:r>
          </w:p>
          <w:p w14:paraId="6B483846"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- 9</w:t>
            </w:r>
            <w:r>
              <w:rPr>
                <w:rFonts w:ascii="Times New Roman" w:hAnsi="Times New Roman" w:cs="Times New Roman"/>
                <w:sz w:val="20"/>
                <w:szCs w:val="20"/>
              </w:rPr>
              <w:t>5</w:t>
            </w:r>
            <w:r w:rsidRPr="0098381D">
              <w:rPr>
                <w:rFonts w:ascii="Times New Roman" w:hAnsi="Times New Roman" w:cs="Times New Roman"/>
                <w:sz w:val="20"/>
                <w:szCs w:val="20"/>
              </w:rPr>
              <w:t xml:space="preserve"> HP</w:t>
            </w:r>
            <w:r w:rsidR="00887662">
              <w:rPr>
                <w:rFonts w:ascii="Times New Roman" w:hAnsi="Times New Roman" w:cs="Times New Roman"/>
                <w:sz w:val="20"/>
                <w:szCs w:val="20"/>
              </w:rPr>
              <w:t xml:space="preserve"> 4WD</w:t>
            </w:r>
            <w:r w:rsidRPr="0098381D">
              <w:rPr>
                <w:rFonts w:ascii="Times New Roman" w:hAnsi="Times New Roman" w:cs="Times New Roman"/>
                <w:sz w:val="20"/>
                <w:szCs w:val="20"/>
              </w:rPr>
              <w:t xml:space="preserve">, </w:t>
            </w:r>
          </w:p>
          <w:p w14:paraId="4CA3B5DD" w14:textId="77777777" w:rsidR="009B4E74" w:rsidRPr="0098381D" w:rsidRDefault="009B4E74" w:rsidP="00887662">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887662">
              <w:rPr>
                <w:rFonts w:ascii="Times New Roman" w:hAnsi="Times New Roman" w:cs="Times New Roman"/>
                <w:sz w:val="20"/>
                <w:szCs w:val="20"/>
              </w:rPr>
              <w:t>3</w:t>
            </w:r>
            <w:r w:rsidRPr="0098381D">
              <w:rPr>
                <w:rFonts w:ascii="Times New Roman" w:hAnsi="Times New Roman" w:cs="Times New Roman"/>
                <w:sz w:val="20"/>
                <w:szCs w:val="20"/>
              </w:rPr>
              <w:t xml:space="preserve">00rpm, </w:t>
            </w:r>
          </w:p>
          <w:p w14:paraId="3F84B06F"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6071614C" w14:textId="77777777" w:rsidR="009B4E74" w:rsidRPr="0098381D" w:rsidRDefault="009B4E74" w:rsidP="00887662">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Speed</w:t>
            </w:r>
            <w:r w:rsidR="00887662">
              <w:rPr>
                <w:rFonts w:ascii="Times New Roman" w:hAnsi="Times New Roman" w:cs="Times New Roman"/>
                <w:sz w:val="20"/>
                <w:szCs w:val="20"/>
              </w:rPr>
              <w:t xml:space="preserve"> range</w:t>
            </w:r>
            <w:r w:rsidRPr="0098381D">
              <w:rPr>
                <w:rFonts w:ascii="Times New Roman" w:hAnsi="Times New Roman" w:cs="Times New Roman"/>
                <w:sz w:val="20"/>
                <w:szCs w:val="20"/>
              </w:rPr>
              <w:t xml:space="preserve"> – </w:t>
            </w:r>
            <w:r w:rsidR="00887662">
              <w:rPr>
                <w:rFonts w:ascii="Times New Roman" w:hAnsi="Times New Roman" w:cs="Times New Roman"/>
                <w:sz w:val="20"/>
                <w:szCs w:val="20"/>
              </w:rPr>
              <w:t>(Km/</w:t>
            </w:r>
            <w:proofErr w:type="gramStart"/>
            <w:r w:rsidR="00887662">
              <w:rPr>
                <w:rFonts w:ascii="Times New Roman" w:hAnsi="Times New Roman" w:cs="Times New Roman"/>
                <w:sz w:val="20"/>
                <w:szCs w:val="20"/>
              </w:rPr>
              <w:t>h)(</w:t>
            </w:r>
            <w:proofErr w:type="gramEnd"/>
            <w:r w:rsidR="00887662">
              <w:rPr>
                <w:rFonts w:ascii="Times New Roman" w:hAnsi="Times New Roman" w:cs="Times New Roman"/>
                <w:sz w:val="20"/>
                <w:szCs w:val="20"/>
              </w:rPr>
              <w:t>F/R) 0.49-7.36</w:t>
            </w:r>
            <w:r w:rsidR="002B3D81">
              <w:rPr>
                <w:rFonts w:ascii="Times New Roman" w:hAnsi="Times New Roman" w:cs="Times New Roman"/>
                <w:sz w:val="20"/>
                <w:szCs w:val="20"/>
              </w:rPr>
              <w:t>/0.66-2.28</w:t>
            </w:r>
            <w:r w:rsidRPr="0098381D">
              <w:rPr>
                <w:rFonts w:ascii="Times New Roman" w:hAnsi="Times New Roman" w:cs="Times New Roman"/>
                <w:sz w:val="20"/>
                <w:szCs w:val="20"/>
              </w:rPr>
              <w:t xml:space="preserve">, </w:t>
            </w:r>
          </w:p>
          <w:p w14:paraId="78AE8BAE"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Speeds16 + 8 (F x R), </w:t>
            </w:r>
          </w:p>
          <w:p w14:paraId="5B3181B4" w14:textId="77777777" w:rsidR="009B4E74" w:rsidRPr="0098381D" w:rsidRDefault="009B4E74" w:rsidP="00E72C99">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 xml:space="preserve">lift capacity </w:t>
            </w:r>
            <w:r w:rsidR="002B3D81">
              <w:rPr>
                <w:rFonts w:ascii="Times New Roman" w:hAnsi="Times New Roman" w:cs="Times New Roman"/>
                <w:sz w:val="20"/>
                <w:szCs w:val="20"/>
              </w:rPr>
              <w:t>(KN) 16</w:t>
            </w:r>
          </w:p>
        </w:tc>
        <w:tc>
          <w:tcPr>
            <w:tcW w:w="540" w:type="dxa"/>
            <w:shd w:val="clear" w:color="auto" w:fill="auto"/>
          </w:tcPr>
          <w:p w14:paraId="1549BB0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4898867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highlight w:val="yellow"/>
              </w:rPr>
            </w:pPr>
          </w:p>
          <w:p w14:paraId="1E6C0A7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31D9E1F4"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EBE11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7D9BA91" w14:textId="65284FCD" w:rsidR="0098381D" w:rsidRPr="0098381D" w:rsidRDefault="0098381D" w:rsidP="0098381D">
            <w:pPr>
              <w:numPr>
                <w:ilvl w:val="0"/>
                <w:numId w:val="41"/>
              </w:numPr>
              <w:spacing w:after="0" w:line="240" w:lineRule="auto"/>
              <w:ind w:left="337"/>
              <w:rPr>
                <w:rFonts w:ascii="Times New Roman" w:hAnsi="Times New Roman" w:cs="Times New Roman"/>
                <w:i/>
                <w:sz w:val="20"/>
                <w:szCs w:val="20"/>
              </w:rPr>
            </w:pPr>
          </w:p>
        </w:tc>
      </w:tr>
      <w:tr w:rsidR="00EA7CC4" w:rsidRPr="0098381D" w14:paraId="2865FCCE" w14:textId="77777777" w:rsidTr="005D1770">
        <w:trPr>
          <w:gridAfter w:val="1"/>
          <w:wAfter w:w="18" w:type="dxa"/>
          <w:trHeight w:val="70"/>
        </w:trPr>
        <w:tc>
          <w:tcPr>
            <w:tcW w:w="810" w:type="dxa"/>
            <w:shd w:val="clear" w:color="auto" w:fill="auto"/>
          </w:tcPr>
          <w:p w14:paraId="745E051C"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IS-05</w:t>
            </w:r>
          </w:p>
        </w:tc>
        <w:tc>
          <w:tcPr>
            <w:tcW w:w="3780" w:type="dxa"/>
            <w:shd w:val="clear" w:color="auto" w:fill="auto"/>
          </w:tcPr>
          <w:p w14:paraId="55F6EF71" w14:textId="77777777" w:rsidR="002B3D81" w:rsidRDefault="00EA7CC4" w:rsidP="002B3D81">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75</w:t>
            </w:r>
          </w:p>
          <w:p w14:paraId="7D4CAE05"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w:t>
            </w:r>
            <w:r>
              <w:rPr>
                <w:rFonts w:ascii="Times New Roman" w:hAnsi="Times New Roman" w:cs="Times New Roman"/>
                <w:sz w:val="20"/>
                <w:szCs w:val="20"/>
              </w:rPr>
              <w:t>7</w:t>
            </w:r>
            <w:r w:rsidRPr="0098381D">
              <w:rPr>
                <w:rFonts w:ascii="Times New Roman" w:hAnsi="Times New Roman" w:cs="Times New Roman"/>
                <w:sz w:val="20"/>
                <w:szCs w:val="20"/>
              </w:rPr>
              <w:t>5 HP</w:t>
            </w:r>
            <w:r>
              <w:rPr>
                <w:rFonts w:ascii="Times New Roman" w:hAnsi="Times New Roman" w:cs="Times New Roman"/>
                <w:sz w:val="20"/>
                <w:szCs w:val="20"/>
              </w:rPr>
              <w:t xml:space="preserve"> 4 WD</w:t>
            </w:r>
            <w:r w:rsidRPr="0098381D">
              <w:rPr>
                <w:rFonts w:ascii="Times New Roman" w:hAnsi="Times New Roman" w:cs="Times New Roman"/>
                <w:sz w:val="20"/>
                <w:szCs w:val="20"/>
              </w:rPr>
              <w:t xml:space="preserve">, </w:t>
            </w:r>
          </w:p>
          <w:p w14:paraId="01BCEC35" w14:textId="77777777" w:rsidR="002B3D81" w:rsidRPr="0098381D" w:rsidRDefault="002B3D81"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FF19C4">
              <w:rPr>
                <w:rFonts w:ascii="Times New Roman" w:hAnsi="Times New Roman" w:cs="Times New Roman"/>
                <w:sz w:val="20"/>
                <w:szCs w:val="20"/>
              </w:rPr>
              <w:t>3</w:t>
            </w:r>
            <w:r w:rsidRPr="0098381D">
              <w:rPr>
                <w:rFonts w:ascii="Times New Roman" w:hAnsi="Times New Roman" w:cs="Times New Roman"/>
                <w:sz w:val="20"/>
                <w:szCs w:val="20"/>
              </w:rPr>
              <w:t xml:space="preserve">00rpm, </w:t>
            </w:r>
          </w:p>
          <w:p w14:paraId="47BE606E"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6D86381F"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Rated Power - </w:t>
            </w:r>
            <w:r w:rsidRPr="0098381D">
              <w:rPr>
                <w:rFonts w:ascii="Times New Roman" w:hAnsi="Times New Roman" w:cs="Times New Roman"/>
                <w:sz w:val="20"/>
                <w:szCs w:val="20"/>
              </w:rPr>
              <w:t>57</w:t>
            </w:r>
            <w:r>
              <w:rPr>
                <w:rFonts w:ascii="Times New Roman" w:hAnsi="Times New Roman" w:cs="Times New Roman"/>
                <w:sz w:val="20"/>
                <w:szCs w:val="20"/>
              </w:rPr>
              <w:t>Kw</w:t>
            </w:r>
            <w:r w:rsidRPr="0098381D">
              <w:rPr>
                <w:rFonts w:ascii="Times New Roman" w:hAnsi="Times New Roman" w:cs="Times New Roman"/>
                <w:sz w:val="20"/>
                <w:szCs w:val="20"/>
              </w:rPr>
              <w:t xml:space="preserve">, </w:t>
            </w:r>
          </w:p>
          <w:p w14:paraId="5123FE23"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w:t>
            </w:r>
            <w:r>
              <w:rPr>
                <w:rFonts w:ascii="Times New Roman" w:hAnsi="Times New Roman" w:cs="Times New Roman"/>
                <w:sz w:val="20"/>
                <w:szCs w:val="20"/>
              </w:rPr>
              <w:t>12</w:t>
            </w:r>
            <w:r w:rsidRPr="0098381D">
              <w:rPr>
                <w:rFonts w:ascii="Times New Roman" w:hAnsi="Times New Roman" w:cs="Times New Roman"/>
                <w:sz w:val="20"/>
                <w:szCs w:val="20"/>
              </w:rPr>
              <w:t>x</w:t>
            </w:r>
            <w:r>
              <w:rPr>
                <w:rFonts w:ascii="Times New Roman" w:hAnsi="Times New Roman" w:cs="Times New Roman"/>
                <w:sz w:val="20"/>
                <w:szCs w:val="20"/>
              </w:rPr>
              <w:t>1</w:t>
            </w:r>
            <w:r w:rsidRPr="0098381D">
              <w:rPr>
                <w:rFonts w:ascii="Times New Roman" w:hAnsi="Times New Roman" w:cs="Times New Roman"/>
                <w:sz w:val="20"/>
                <w:szCs w:val="20"/>
              </w:rPr>
              <w:t xml:space="preserve">2 (F x R), </w:t>
            </w:r>
          </w:p>
          <w:p w14:paraId="6CD96EBC" w14:textId="77777777" w:rsidR="002B3D81" w:rsidRPr="0098381D" w:rsidRDefault="00303249" w:rsidP="00303249">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2</w:t>
            </w:r>
            <w:r>
              <w:rPr>
                <w:rFonts w:ascii="Times New Roman" w:hAnsi="Times New Roman" w:cs="Times New Roman"/>
                <w:sz w:val="20"/>
                <w:szCs w:val="20"/>
              </w:rPr>
              <w:t>7</w:t>
            </w:r>
            <w:r w:rsidRPr="0098381D">
              <w:rPr>
                <w:rFonts w:ascii="Times New Roman" w:hAnsi="Times New Roman" w:cs="Times New Roman"/>
                <w:sz w:val="20"/>
                <w:szCs w:val="20"/>
              </w:rPr>
              <w:t>00kg</w:t>
            </w:r>
          </w:p>
        </w:tc>
        <w:tc>
          <w:tcPr>
            <w:tcW w:w="540" w:type="dxa"/>
            <w:shd w:val="clear" w:color="auto" w:fill="auto"/>
          </w:tcPr>
          <w:p w14:paraId="6C7A2352"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24A9F8E7"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highlight w:val="yellow"/>
              </w:rPr>
            </w:pPr>
          </w:p>
          <w:p w14:paraId="27BE6FFD"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FDB0DFB"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1B4448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8510CD5" w14:textId="7E203B74"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6988E397" w14:textId="77777777" w:rsidTr="005D1770">
        <w:trPr>
          <w:gridAfter w:val="1"/>
          <w:wAfter w:w="18" w:type="dxa"/>
          <w:trHeight w:val="70"/>
        </w:trPr>
        <w:tc>
          <w:tcPr>
            <w:tcW w:w="810" w:type="dxa"/>
            <w:shd w:val="clear" w:color="auto" w:fill="auto"/>
          </w:tcPr>
          <w:p w14:paraId="6BA031DE"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IS-04</w:t>
            </w:r>
          </w:p>
        </w:tc>
        <w:tc>
          <w:tcPr>
            <w:tcW w:w="3780" w:type="dxa"/>
            <w:shd w:val="clear" w:color="auto" w:fill="auto"/>
          </w:tcPr>
          <w:p w14:paraId="7BA5F2F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65</w:t>
            </w:r>
          </w:p>
          <w:p w14:paraId="28675F3A"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- 65 HP, </w:t>
            </w:r>
          </w:p>
          <w:p w14:paraId="20BCF808" w14:textId="77777777" w:rsidR="0098381D" w:rsidRPr="0098381D" w:rsidRDefault="0098381D"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FF19C4">
              <w:rPr>
                <w:rFonts w:ascii="Times New Roman" w:hAnsi="Times New Roman" w:cs="Times New Roman"/>
                <w:sz w:val="20"/>
                <w:szCs w:val="20"/>
              </w:rPr>
              <w:t>2</w:t>
            </w:r>
            <w:r w:rsidRPr="0098381D">
              <w:rPr>
                <w:rFonts w:ascii="Times New Roman" w:hAnsi="Times New Roman" w:cs="Times New Roman"/>
                <w:sz w:val="20"/>
                <w:szCs w:val="20"/>
              </w:rPr>
              <w:t xml:space="preserve">00rpm, </w:t>
            </w:r>
          </w:p>
          <w:p w14:paraId="0C841B1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430FB5B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4CBC0DF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8 x 2 (F x R), </w:t>
            </w:r>
          </w:p>
          <w:p w14:paraId="656FC12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2500kg</w:t>
            </w:r>
          </w:p>
        </w:tc>
        <w:tc>
          <w:tcPr>
            <w:tcW w:w="540" w:type="dxa"/>
            <w:shd w:val="clear" w:color="auto" w:fill="auto"/>
          </w:tcPr>
          <w:p w14:paraId="0B52A109"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7BF886E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085BFAF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BB7FEF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DB87C64" w14:textId="26C33D60"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7350A54D" w14:textId="77777777" w:rsidTr="005D1770">
        <w:trPr>
          <w:gridAfter w:val="1"/>
          <w:wAfter w:w="18" w:type="dxa"/>
          <w:trHeight w:val="70"/>
        </w:trPr>
        <w:tc>
          <w:tcPr>
            <w:tcW w:w="810" w:type="dxa"/>
            <w:shd w:val="clear" w:color="auto" w:fill="auto"/>
          </w:tcPr>
          <w:p w14:paraId="438FFAD6"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IS-05</w:t>
            </w:r>
          </w:p>
        </w:tc>
        <w:tc>
          <w:tcPr>
            <w:tcW w:w="3780" w:type="dxa"/>
            <w:shd w:val="clear" w:color="auto" w:fill="auto"/>
          </w:tcPr>
          <w:p w14:paraId="0596BB90"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35</w:t>
            </w:r>
          </w:p>
          <w:p w14:paraId="02A6324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Engine power - 35 HP, </w:t>
            </w:r>
          </w:p>
          <w:p w14:paraId="3CE43CD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rated speed – 2000 rpm, </w:t>
            </w:r>
          </w:p>
          <w:p w14:paraId="1AFDE20A"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4 Cylinders/diesel, </w:t>
            </w:r>
          </w:p>
          <w:p w14:paraId="18D5686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Engine Speed – 2400, </w:t>
            </w:r>
          </w:p>
          <w:p w14:paraId="4E124DC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Speeds - 8 x 4 and optional 8 x 8 (F x R), </w:t>
            </w:r>
          </w:p>
          <w:p w14:paraId="2F3E541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603D73">
              <w:rPr>
                <w:rFonts w:ascii="Times New Roman" w:hAnsi="Times New Roman" w:cs="Times New Roman"/>
                <w:sz w:val="20"/>
                <w:szCs w:val="20"/>
              </w:rPr>
              <w:t>Maximum lift capacity at lift Point – 2200kg</w:t>
            </w:r>
          </w:p>
        </w:tc>
        <w:tc>
          <w:tcPr>
            <w:tcW w:w="540" w:type="dxa"/>
            <w:shd w:val="clear" w:color="auto" w:fill="auto"/>
          </w:tcPr>
          <w:p w14:paraId="052BA6F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76B0C0DE" w14:textId="77777777" w:rsidR="00EA7CC4" w:rsidRPr="0098381D" w:rsidRDefault="00EA7CC4" w:rsidP="00603D73">
            <w:pPr>
              <w:spacing w:after="0" w:line="240" w:lineRule="auto"/>
              <w:rPr>
                <w:rFonts w:ascii="Times New Roman" w:hAnsi="Times New Roman" w:cs="Times New Roman"/>
                <w:b/>
                <w:sz w:val="20"/>
                <w:szCs w:val="20"/>
              </w:rPr>
            </w:pPr>
          </w:p>
        </w:tc>
        <w:tc>
          <w:tcPr>
            <w:tcW w:w="782" w:type="dxa"/>
            <w:shd w:val="clear" w:color="auto" w:fill="auto"/>
          </w:tcPr>
          <w:p w14:paraId="75E409D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85B885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B19AEB9" w14:textId="6BCBBEE3"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FB2278" w:rsidRPr="0098381D" w14:paraId="5E9D4E87" w14:textId="77777777" w:rsidTr="005D1770">
        <w:trPr>
          <w:gridAfter w:val="1"/>
          <w:wAfter w:w="18" w:type="dxa"/>
        </w:trPr>
        <w:tc>
          <w:tcPr>
            <w:tcW w:w="810" w:type="dxa"/>
            <w:shd w:val="clear" w:color="auto" w:fill="auto"/>
          </w:tcPr>
          <w:p w14:paraId="77E280B7" w14:textId="77777777" w:rsidR="00FB2278"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IS-02</w:t>
            </w:r>
          </w:p>
        </w:tc>
        <w:tc>
          <w:tcPr>
            <w:tcW w:w="3780" w:type="dxa"/>
            <w:shd w:val="clear" w:color="auto" w:fill="auto"/>
          </w:tcPr>
          <w:p w14:paraId="4770F586"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30</w:t>
            </w:r>
          </w:p>
          <w:p w14:paraId="5387F80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- 30 HP</w:t>
            </w:r>
            <w:r w:rsidRPr="00603D73">
              <w:rPr>
                <w:rFonts w:ascii="Times New Roman" w:hAnsi="Times New Roman" w:cs="Times New Roman"/>
                <w:sz w:val="20"/>
                <w:szCs w:val="20"/>
              </w:rPr>
              <w:t xml:space="preserve">, </w:t>
            </w:r>
          </w:p>
          <w:p w14:paraId="2244443F" w14:textId="77777777" w:rsidR="0098381D" w:rsidRPr="0098381D" w:rsidRDefault="00FF19C4"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w:t>
            </w:r>
            <w:r w:rsidR="0098381D" w:rsidRPr="00603D73">
              <w:rPr>
                <w:rFonts w:ascii="Times New Roman" w:hAnsi="Times New Roman" w:cs="Times New Roman"/>
                <w:sz w:val="20"/>
                <w:szCs w:val="20"/>
              </w:rPr>
              <w:t>ated</w:t>
            </w:r>
            <w:r>
              <w:rPr>
                <w:rFonts w:ascii="Times New Roman" w:hAnsi="Times New Roman" w:cs="Times New Roman"/>
                <w:sz w:val="20"/>
                <w:szCs w:val="20"/>
              </w:rPr>
              <w:t xml:space="preserve"> </w:t>
            </w:r>
            <w:r w:rsidR="0098381D" w:rsidRPr="00603D73">
              <w:rPr>
                <w:rFonts w:ascii="Times New Roman" w:hAnsi="Times New Roman" w:cs="Times New Roman"/>
                <w:sz w:val="20"/>
                <w:szCs w:val="20"/>
              </w:rPr>
              <w:t xml:space="preserve">speed - 2000 rpm, </w:t>
            </w:r>
          </w:p>
          <w:p w14:paraId="2FFAF4D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3 Cylinders/diesel, </w:t>
            </w:r>
          </w:p>
          <w:p w14:paraId="498F8850" w14:textId="77777777" w:rsidR="0098381D" w:rsidRDefault="0098381D" w:rsidP="00FF19C4">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Engine Speed – 2300</w:t>
            </w:r>
          </w:p>
          <w:p w14:paraId="226D4559" w14:textId="77777777" w:rsidR="00FF19C4" w:rsidRDefault="00FF19C4" w:rsidP="00FF19C4">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Speed (F/R) 8*2 optional 8*8</w:t>
            </w:r>
          </w:p>
          <w:p w14:paraId="550A2A78" w14:textId="77777777" w:rsidR="00FF19C4" w:rsidRPr="0098381D" w:rsidRDefault="00FF19C4" w:rsidP="00FF19C4">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Max. Lift capacity at Lift </w:t>
            </w:r>
            <w:proofErr w:type="gramStart"/>
            <w:r>
              <w:rPr>
                <w:rFonts w:ascii="Times New Roman" w:hAnsi="Times New Roman" w:cs="Times New Roman"/>
                <w:sz w:val="20"/>
                <w:szCs w:val="20"/>
              </w:rPr>
              <w:t>Point  1750</w:t>
            </w:r>
            <w:proofErr w:type="gramEnd"/>
            <w:r>
              <w:rPr>
                <w:rFonts w:ascii="Times New Roman" w:hAnsi="Times New Roman" w:cs="Times New Roman"/>
                <w:sz w:val="20"/>
                <w:szCs w:val="20"/>
              </w:rPr>
              <w:t xml:space="preserve"> Kg</w:t>
            </w:r>
          </w:p>
        </w:tc>
        <w:tc>
          <w:tcPr>
            <w:tcW w:w="540" w:type="dxa"/>
            <w:shd w:val="clear" w:color="auto" w:fill="auto"/>
          </w:tcPr>
          <w:p w14:paraId="020C0DD9"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1</w:t>
            </w:r>
          </w:p>
        </w:tc>
        <w:tc>
          <w:tcPr>
            <w:tcW w:w="2610" w:type="dxa"/>
            <w:gridSpan w:val="2"/>
            <w:shd w:val="clear" w:color="auto" w:fill="auto"/>
          </w:tcPr>
          <w:p w14:paraId="237BDF8D" w14:textId="77777777" w:rsidR="00FB2278" w:rsidRPr="0098381D" w:rsidRDefault="00FB2278" w:rsidP="0098381D">
            <w:pPr>
              <w:pStyle w:val="ListParagraph"/>
              <w:suppressAutoHyphens/>
              <w:spacing w:after="0" w:line="240" w:lineRule="auto"/>
              <w:ind w:left="0"/>
              <w:rPr>
                <w:rFonts w:ascii="Times New Roman" w:hAnsi="Times New Roman" w:cs="Times New Roman"/>
                <w:bCs/>
                <w:sz w:val="20"/>
                <w:szCs w:val="20"/>
                <w:lang w:bidi="ar-EG"/>
              </w:rPr>
            </w:pPr>
          </w:p>
          <w:p w14:paraId="623BF406" w14:textId="77777777" w:rsidR="00FB2278" w:rsidRPr="00603D73" w:rsidRDefault="00FB2278" w:rsidP="0098381D">
            <w:pPr>
              <w:pStyle w:val="ListParagraph"/>
              <w:suppressAutoHyphens/>
              <w:spacing w:after="0" w:line="240" w:lineRule="auto"/>
              <w:ind w:left="0"/>
              <w:jc w:val="both"/>
              <w:rPr>
                <w:rFonts w:ascii="Times New Roman" w:hAnsi="Times New Roman" w:cs="Times New Roman"/>
                <w:sz w:val="20"/>
                <w:szCs w:val="20"/>
              </w:rPr>
            </w:pPr>
          </w:p>
        </w:tc>
        <w:tc>
          <w:tcPr>
            <w:tcW w:w="782" w:type="dxa"/>
            <w:shd w:val="clear" w:color="auto" w:fill="auto"/>
          </w:tcPr>
          <w:p w14:paraId="310D65D1"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6A07E262"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D4D6EB8" w14:textId="7BE4CE6F" w:rsidR="00FB2278" w:rsidRPr="00603D73" w:rsidRDefault="00FB2278" w:rsidP="00603D73">
            <w:pPr>
              <w:numPr>
                <w:ilvl w:val="0"/>
                <w:numId w:val="41"/>
              </w:numPr>
              <w:spacing w:after="0" w:line="240" w:lineRule="auto"/>
              <w:ind w:left="337"/>
              <w:rPr>
                <w:rFonts w:ascii="Times New Roman" w:hAnsi="Times New Roman" w:cs="Times New Roman"/>
                <w:i/>
                <w:sz w:val="20"/>
                <w:szCs w:val="20"/>
              </w:rPr>
            </w:pPr>
          </w:p>
        </w:tc>
      </w:tr>
    </w:tbl>
    <w:p w14:paraId="53DA6809" w14:textId="77777777" w:rsidR="008B6025" w:rsidRDefault="008B6025" w:rsidP="0098381D">
      <w:pPr>
        <w:pStyle w:val="ListParagraph"/>
        <w:suppressAutoHyphens/>
        <w:spacing w:after="0" w:line="240" w:lineRule="auto"/>
        <w:ind w:left="0"/>
        <w:jc w:val="center"/>
        <w:rPr>
          <w:rFonts w:ascii="Times New Roman" w:hAnsi="Times New Roman" w:cs="Times New Roman"/>
          <w:b/>
          <w:sz w:val="20"/>
          <w:szCs w:val="20"/>
        </w:rPr>
        <w:sectPr w:rsidR="008B6025" w:rsidSect="008B6025">
          <w:pgSz w:w="15840" w:h="12240" w:orient="landscape"/>
          <w:pgMar w:top="1440" w:right="1267" w:bottom="1440" w:left="1440" w:header="634" w:footer="720" w:gutter="0"/>
          <w:cols w:space="720"/>
          <w:docGrid w:linePitch="360"/>
        </w:sectPr>
      </w:pPr>
    </w:p>
    <w:p w14:paraId="7CD5F6AF" w14:textId="77777777" w:rsidR="0098381D" w:rsidRPr="0098381D" w:rsidRDefault="0098381D" w:rsidP="0098381D">
      <w:pPr>
        <w:pStyle w:val="ListParagraph"/>
        <w:suppressAutoHyphens/>
        <w:spacing w:after="0" w:line="240" w:lineRule="auto"/>
        <w:ind w:left="0"/>
        <w:jc w:val="center"/>
        <w:rPr>
          <w:rFonts w:ascii="Times New Roman" w:hAnsi="Times New Roman" w:cs="Times New Roman"/>
          <w:b/>
          <w:sz w:val="20"/>
          <w:szCs w:val="20"/>
        </w:rPr>
      </w:pPr>
    </w:p>
    <w:p w14:paraId="37659A7A" w14:textId="77777777" w:rsidR="00FD5884" w:rsidRPr="0098381D" w:rsidRDefault="00FD5884" w:rsidP="008B6025">
      <w:pPr>
        <w:pStyle w:val="ListParagraph"/>
        <w:tabs>
          <w:tab w:val="left" w:pos="240"/>
        </w:tabs>
        <w:suppressAutoHyphens/>
        <w:spacing w:after="0" w:line="240" w:lineRule="auto"/>
        <w:ind w:left="0"/>
        <w:rPr>
          <w:rFonts w:ascii="Times New Roman" w:hAnsi="Times New Roman" w:cs="Times New Roman"/>
          <w:sz w:val="20"/>
          <w:szCs w:val="20"/>
        </w:rPr>
      </w:pPr>
      <w:r w:rsidRPr="0098381D">
        <w:rPr>
          <w:rFonts w:ascii="Times New Roman" w:hAnsi="Times New Roman" w:cs="Times New Roman"/>
          <w:sz w:val="20"/>
          <w:szCs w:val="20"/>
        </w:rPr>
        <w:t xml:space="preserve">Delivery time (after receipt of order):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rPr>
        <w:t xml:space="preserve"> calendar days</w:t>
      </w:r>
    </w:p>
    <w:p w14:paraId="4FE3FA62"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809670D"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Length of warranty on offered equipment: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rPr>
        <w:t xml:space="preserve"> years</w:t>
      </w:r>
    </w:p>
    <w:p w14:paraId="1BC35BAE" w14:textId="77777777" w:rsidR="003B7715" w:rsidRPr="0098381D" w:rsidRDefault="003B7715" w:rsidP="0098381D">
      <w:pPr>
        <w:spacing w:after="0" w:line="240" w:lineRule="auto"/>
        <w:contextualSpacing/>
        <w:jc w:val="both"/>
        <w:rPr>
          <w:rFonts w:ascii="Times New Roman" w:hAnsi="Times New Roman" w:cs="Times New Roman"/>
          <w:sz w:val="20"/>
          <w:szCs w:val="20"/>
        </w:rPr>
      </w:pPr>
    </w:p>
    <w:p w14:paraId="30A0E2BA" w14:textId="77777777" w:rsidR="00F63E72" w:rsidRPr="0098381D" w:rsidRDefault="00F63E72"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Shipping Origin:</w:t>
      </w:r>
    </w:p>
    <w:p w14:paraId="2726BC1C"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140B3D0A"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18EEF598" w14:textId="3F452972" w:rsidR="00FD5884" w:rsidRPr="0098381D" w:rsidRDefault="00FD5884" w:rsidP="00541DDC">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Location of service center(s) for after-sales service, including warranty repair: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p>
    <w:p w14:paraId="225082AA" w14:textId="77777777" w:rsidR="00E72C99" w:rsidRDefault="00E72C99" w:rsidP="0098381D">
      <w:pPr>
        <w:suppressAutoHyphens/>
        <w:spacing w:after="0" w:line="240" w:lineRule="auto"/>
        <w:ind w:left="360"/>
        <w:contextualSpacing/>
        <w:jc w:val="both"/>
        <w:rPr>
          <w:rFonts w:ascii="Times New Roman" w:hAnsi="Times New Roman" w:cs="Times New Roman"/>
          <w:sz w:val="20"/>
          <w:szCs w:val="20"/>
        </w:rPr>
      </w:pPr>
    </w:p>
    <w:p w14:paraId="05B18150" w14:textId="77777777" w:rsidR="00E72C99" w:rsidRDefault="00E72C99" w:rsidP="0098381D">
      <w:pPr>
        <w:suppressAutoHyphens/>
        <w:spacing w:after="0" w:line="240" w:lineRule="auto"/>
        <w:ind w:left="360"/>
        <w:contextualSpacing/>
        <w:jc w:val="both"/>
        <w:rPr>
          <w:rFonts w:ascii="Times New Roman" w:hAnsi="Times New Roman" w:cs="Times New Roman"/>
          <w:sz w:val="20"/>
          <w:szCs w:val="20"/>
        </w:rPr>
      </w:pPr>
    </w:p>
    <w:p w14:paraId="05BA8D7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Any commodities offered in response to this RFQ must be new and unused. In addition, all electrical commodities must operate on </w:t>
      </w:r>
      <w:r w:rsidR="00BF5F1C" w:rsidRPr="0098381D">
        <w:rPr>
          <w:rFonts w:ascii="Times New Roman" w:hAnsi="Times New Roman" w:cs="Times New Roman"/>
          <w:sz w:val="20"/>
          <w:szCs w:val="20"/>
        </w:rPr>
        <w:t>220V</w:t>
      </w:r>
      <w:r w:rsidRPr="0098381D">
        <w:rPr>
          <w:rFonts w:ascii="Times New Roman" w:hAnsi="Times New Roman" w:cs="Times New Roman"/>
          <w:sz w:val="20"/>
          <w:szCs w:val="20"/>
        </w:rPr>
        <w:t xml:space="preserve">/50Hz. </w:t>
      </w:r>
    </w:p>
    <w:p w14:paraId="60D1D8EF"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6D7C2655"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Please note that, unless otherwise indicated, any stated brand names or models are for illustrative description only. An equivalent substitute, as determined by the specifications, is acceptable.</w:t>
      </w:r>
    </w:p>
    <w:p w14:paraId="4ED77F1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3C338B12"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color w:val="000000"/>
          <w:sz w:val="20"/>
          <w:szCs w:val="20"/>
        </w:rPr>
      </w:pPr>
      <w:r w:rsidRPr="0098381D">
        <w:rPr>
          <w:rFonts w:ascii="Times New Roman" w:hAnsi="Times New Roman" w:cs="Times New Roman"/>
          <w:b/>
          <w:color w:val="000000"/>
          <w:sz w:val="20"/>
          <w:szCs w:val="20"/>
        </w:rPr>
        <w:t>Quotations</w:t>
      </w:r>
      <w:r w:rsidRPr="0098381D">
        <w:rPr>
          <w:rFonts w:ascii="Times New Roman" w:hAnsi="Times New Roman" w:cs="Times New Roman"/>
          <w:color w:val="000000"/>
          <w:sz w:val="20"/>
          <w:szCs w:val="20"/>
        </w:rPr>
        <w:t xml:space="preserve">: Quotations in response to this RFQ must be priced on a fixed-price, all-inclusive basis, including delivery, installation and all other costs. </w:t>
      </w:r>
      <w:r w:rsidR="00B06DBE" w:rsidRPr="0098381D">
        <w:rPr>
          <w:rFonts w:ascii="Times New Roman" w:hAnsi="Times New Roman" w:cs="Times New Roman"/>
          <w:b/>
          <w:color w:val="000000"/>
          <w:sz w:val="20"/>
          <w:szCs w:val="20"/>
        </w:rPr>
        <w:t xml:space="preserve">Pricing must be presented in </w:t>
      </w:r>
      <w:r w:rsidR="00B06DBE" w:rsidRPr="0098381D">
        <w:rPr>
          <w:rFonts w:ascii="Times New Roman" w:hAnsi="Times New Roman" w:cs="Times New Roman"/>
          <w:b/>
          <w:sz w:val="20"/>
          <w:szCs w:val="20"/>
        </w:rPr>
        <w:t>United States Dollars for imported equipment, and Egyptian Pound (please include the exchange rate as of the day of submission) for locally provided equipment and services</w:t>
      </w:r>
      <w:r w:rsidRPr="0098381D">
        <w:rPr>
          <w:rFonts w:ascii="Times New Roman" w:hAnsi="Times New Roman" w:cs="Times New Roman"/>
          <w:b/>
          <w:color w:val="000000"/>
          <w:sz w:val="20"/>
          <w:szCs w:val="20"/>
        </w:rPr>
        <w:t>.</w:t>
      </w:r>
      <w:r w:rsidRPr="0098381D">
        <w:rPr>
          <w:rFonts w:ascii="Times New Roman" w:hAnsi="Times New Roman" w:cs="Times New Roman"/>
          <w:color w:val="000000"/>
          <w:sz w:val="20"/>
          <w:szCs w:val="20"/>
        </w:rPr>
        <w:t xml:space="preserve">  Offers must remain valid</w:t>
      </w:r>
      <w:r w:rsidR="00776863" w:rsidRPr="0098381D">
        <w:rPr>
          <w:rFonts w:ascii="Times New Roman" w:hAnsi="Times New Roman" w:cs="Times New Roman"/>
          <w:color w:val="000000"/>
          <w:sz w:val="20"/>
          <w:szCs w:val="20"/>
        </w:rPr>
        <w:t xml:space="preserve"> </w:t>
      </w:r>
      <w:r w:rsidRPr="0098381D">
        <w:rPr>
          <w:rFonts w:ascii="Times New Roman" w:hAnsi="Times New Roman" w:cs="Times New Roman"/>
          <w:color w:val="000000"/>
          <w:sz w:val="20"/>
          <w:szCs w:val="20"/>
        </w:rPr>
        <w:t xml:space="preserve">for not less than </w:t>
      </w:r>
      <w:r w:rsidR="00F766A9" w:rsidRPr="0098381D">
        <w:rPr>
          <w:rFonts w:ascii="Times New Roman" w:hAnsi="Times New Roman" w:cs="Times New Roman"/>
          <w:sz w:val="20"/>
          <w:szCs w:val="20"/>
        </w:rPr>
        <w:t>6</w:t>
      </w:r>
      <w:r w:rsidR="00C90407" w:rsidRPr="0098381D">
        <w:rPr>
          <w:rFonts w:ascii="Times New Roman" w:hAnsi="Times New Roman" w:cs="Times New Roman"/>
          <w:sz w:val="20"/>
          <w:szCs w:val="20"/>
        </w:rPr>
        <w:t xml:space="preserve">0 </w:t>
      </w:r>
      <w:r w:rsidRPr="0098381D">
        <w:rPr>
          <w:rFonts w:ascii="Times New Roman" w:hAnsi="Times New Roman" w:cs="Times New Roman"/>
          <w:sz w:val="20"/>
          <w:szCs w:val="20"/>
        </w:rPr>
        <w:t xml:space="preserve">calendar days </w:t>
      </w:r>
      <w:r w:rsidRPr="0098381D">
        <w:rPr>
          <w:rFonts w:ascii="Times New Roman" w:hAnsi="Times New Roman" w:cs="Times New Roman"/>
          <w:color w:val="000000"/>
          <w:sz w:val="20"/>
          <w:szCs w:val="20"/>
        </w:rPr>
        <w:t xml:space="preserve">after the offer deadline. Offerors are requested to provide quotations on official letterhead in the format provided in Section 4 – Technical Requirements. </w:t>
      </w:r>
    </w:p>
    <w:p w14:paraId="206AF2BB" w14:textId="77777777" w:rsidR="00FD5884" w:rsidRPr="0098381D" w:rsidRDefault="00FD5884" w:rsidP="0098381D">
      <w:pPr>
        <w:suppressAutoHyphens/>
        <w:spacing w:after="0" w:line="240" w:lineRule="auto"/>
        <w:ind w:left="360"/>
        <w:contextualSpacing/>
        <w:jc w:val="both"/>
        <w:rPr>
          <w:rFonts w:ascii="Times New Roman" w:hAnsi="Times New Roman" w:cs="Times New Roman"/>
          <w:b/>
          <w:color w:val="000000"/>
          <w:sz w:val="20"/>
          <w:szCs w:val="20"/>
          <w:u w:val="single"/>
        </w:rPr>
      </w:pPr>
    </w:p>
    <w:p w14:paraId="41EEA475"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In addition, offerors responding to this RFQ are requested to submit the following:</w:t>
      </w:r>
    </w:p>
    <w:p w14:paraId="7B280301" w14:textId="77777777" w:rsidR="00FD5884" w:rsidRPr="0098381D" w:rsidRDefault="00FD5884" w:rsidP="0098381D">
      <w:pPr>
        <w:numPr>
          <w:ilvl w:val="0"/>
          <w:numId w:val="2"/>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 copy of their official registration or business license/certificate.</w:t>
      </w:r>
    </w:p>
    <w:p w14:paraId="490829C9" w14:textId="77777777" w:rsidR="00FD5884" w:rsidRPr="0098381D" w:rsidRDefault="00FD5884" w:rsidP="0098381D">
      <w:pPr>
        <w:numPr>
          <w:ilvl w:val="0"/>
          <w:numId w:val="2"/>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 copy of their tax clearance certificate.</w:t>
      </w:r>
    </w:p>
    <w:p w14:paraId="5937D790"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p>
    <w:p w14:paraId="4E559D75"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 xml:space="preserve">Failure to include these two documents indicated above by vendors based in </w:t>
      </w:r>
      <w:r w:rsidR="00DE5C4F"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would lead to disqualification of an offer from consideration as CNFA/</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 xml:space="preserve">will do business only with vendors that have satisfied Government of </w:t>
      </w:r>
      <w:r w:rsidR="00F63E72"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w:t>
      </w:r>
      <w:r w:rsidR="00F63E72" w:rsidRPr="0098381D">
        <w:rPr>
          <w:rFonts w:ascii="Times New Roman" w:hAnsi="Times New Roman" w:cs="Times New Roman"/>
          <w:sz w:val="20"/>
          <w:szCs w:val="20"/>
        </w:rPr>
        <w:t>GOE</w:t>
      </w:r>
      <w:r w:rsidRPr="0098381D">
        <w:rPr>
          <w:rFonts w:ascii="Times New Roman" w:hAnsi="Times New Roman" w:cs="Times New Roman"/>
          <w:sz w:val="20"/>
          <w:szCs w:val="20"/>
        </w:rPr>
        <w:t xml:space="preserve">) requirements. Offerors outside of </w:t>
      </w:r>
      <w:r w:rsidR="00F63E72"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 xml:space="preserve">responding to the RFQ are requested to conform to internationally acceptable procurement standards. </w:t>
      </w:r>
    </w:p>
    <w:p w14:paraId="45866BCB" w14:textId="77777777" w:rsidR="00FD5884" w:rsidRPr="0098381D" w:rsidRDefault="00FD5884" w:rsidP="0098381D">
      <w:pPr>
        <w:suppressAutoHyphens/>
        <w:spacing w:after="0" w:line="240" w:lineRule="auto"/>
        <w:contextualSpacing/>
        <w:jc w:val="both"/>
        <w:rPr>
          <w:rFonts w:ascii="Times New Roman" w:hAnsi="Times New Roman" w:cs="Times New Roman"/>
          <w:color w:val="000000"/>
          <w:sz w:val="20"/>
          <w:szCs w:val="20"/>
        </w:rPr>
      </w:pPr>
    </w:p>
    <w:p w14:paraId="50E21FDD" w14:textId="3F130CD5"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color w:val="000000"/>
          <w:sz w:val="20"/>
          <w:szCs w:val="20"/>
        </w:rPr>
      </w:pPr>
      <w:r w:rsidRPr="0098381D">
        <w:rPr>
          <w:rFonts w:ascii="Times New Roman" w:hAnsi="Times New Roman" w:cs="Times New Roman"/>
          <w:b/>
          <w:color w:val="000000"/>
          <w:sz w:val="20"/>
          <w:szCs w:val="20"/>
        </w:rPr>
        <w:t>Evaluation</w:t>
      </w:r>
      <w:r w:rsidRPr="0098381D">
        <w:rPr>
          <w:rFonts w:ascii="Times New Roman" w:hAnsi="Times New Roman" w:cs="Times New Roman"/>
          <w:color w:val="000000"/>
          <w:sz w:val="20"/>
          <w:szCs w:val="20"/>
        </w:rPr>
        <w:t>: The award will be made to a responsible offeror whose offer follows the RFQ instructions</w:t>
      </w:r>
      <w:r w:rsidR="00897D04">
        <w:rPr>
          <w:rFonts w:ascii="Times New Roman" w:hAnsi="Times New Roman" w:cs="Times New Roman"/>
          <w:color w:val="000000"/>
          <w:sz w:val="20"/>
          <w:szCs w:val="20"/>
        </w:rPr>
        <w:t>,</w:t>
      </w:r>
      <w:r w:rsidRPr="0098381D">
        <w:rPr>
          <w:rFonts w:ascii="Times New Roman" w:hAnsi="Times New Roman" w:cs="Times New Roman"/>
          <w:color w:val="000000"/>
          <w:sz w:val="20"/>
          <w:szCs w:val="20"/>
        </w:rPr>
        <w:t xml:space="preserve"> meets the eligibility requirements</w:t>
      </w:r>
      <w:r w:rsidR="00897D04">
        <w:rPr>
          <w:rFonts w:ascii="Times New Roman" w:hAnsi="Times New Roman" w:cs="Times New Roman"/>
          <w:color w:val="000000"/>
          <w:sz w:val="20"/>
          <w:szCs w:val="20"/>
        </w:rPr>
        <w:t>,</w:t>
      </w:r>
      <w:r w:rsidRPr="0098381D">
        <w:rPr>
          <w:rFonts w:ascii="Times New Roman" w:hAnsi="Times New Roman" w:cs="Times New Roman"/>
          <w:sz w:val="20"/>
          <w:szCs w:val="20"/>
        </w:rPr>
        <w:t xml:space="preserve"> </w:t>
      </w:r>
      <w:r w:rsidR="00276F16" w:rsidRPr="0098381D">
        <w:rPr>
          <w:rFonts w:ascii="Times New Roman" w:hAnsi="Times New Roman" w:cs="Times New Roman"/>
          <w:sz w:val="20"/>
          <w:szCs w:val="20"/>
        </w:rPr>
        <w:t>satisfies the technical specifications</w:t>
      </w:r>
      <w:r w:rsidR="00897D04">
        <w:rPr>
          <w:rFonts w:ascii="Times New Roman" w:hAnsi="Times New Roman" w:cs="Times New Roman"/>
          <w:sz w:val="20"/>
          <w:szCs w:val="20"/>
        </w:rPr>
        <w:t>,</w:t>
      </w:r>
      <w:r w:rsidR="00276F16" w:rsidRPr="0098381D">
        <w:rPr>
          <w:rFonts w:ascii="Times New Roman" w:hAnsi="Times New Roman" w:cs="Times New Roman"/>
          <w:sz w:val="20"/>
          <w:szCs w:val="20"/>
        </w:rPr>
        <w:t xml:space="preserve"> and </w:t>
      </w:r>
      <w:r w:rsidR="004139B1" w:rsidRPr="0098381D">
        <w:rPr>
          <w:rFonts w:ascii="Times New Roman" w:hAnsi="Times New Roman" w:cs="Times New Roman"/>
          <w:sz w:val="20"/>
          <w:szCs w:val="20"/>
        </w:rPr>
        <w:t xml:space="preserve">provides </w:t>
      </w:r>
      <w:r w:rsidRPr="0098381D">
        <w:rPr>
          <w:rFonts w:ascii="Times New Roman" w:hAnsi="Times New Roman" w:cs="Times New Roman"/>
          <w:sz w:val="20"/>
          <w:szCs w:val="20"/>
        </w:rPr>
        <w:t xml:space="preserve">the best </w:t>
      </w:r>
      <w:r w:rsidR="00276F16" w:rsidRPr="0098381D">
        <w:rPr>
          <w:rFonts w:ascii="Times New Roman" w:hAnsi="Times New Roman" w:cs="Times New Roman"/>
          <w:sz w:val="20"/>
          <w:szCs w:val="20"/>
        </w:rPr>
        <w:t xml:space="preserve">overall </w:t>
      </w:r>
      <w:r w:rsidRPr="0098381D">
        <w:rPr>
          <w:rFonts w:ascii="Times New Roman" w:hAnsi="Times New Roman" w:cs="Times New Roman"/>
          <w:sz w:val="20"/>
          <w:szCs w:val="20"/>
        </w:rPr>
        <w:t>value</w:t>
      </w:r>
      <w:r w:rsidR="004139B1" w:rsidRPr="0098381D">
        <w:rPr>
          <w:rFonts w:ascii="Times New Roman" w:hAnsi="Times New Roman" w:cs="Times New Roman"/>
          <w:sz w:val="20"/>
          <w:szCs w:val="20"/>
        </w:rPr>
        <w:t xml:space="preserve">, </w:t>
      </w:r>
      <w:r w:rsidR="00DE5C4F" w:rsidRPr="0098381D">
        <w:rPr>
          <w:rFonts w:ascii="Times New Roman" w:hAnsi="Times New Roman" w:cs="Times New Roman"/>
          <w:sz w:val="20"/>
          <w:szCs w:val="20"/>
        </w:rPr>
        <w:t>determined via a trade-off analysis based on the application of the below criteria. Best value determination will consider both technical and financial proposals, i.e. the best approach and anticipated results in combination with a reasonable cost</w:t>
      </w:r>
      <w:r w:rsidR="00276F16" w:rsidRPr="0098381D">
        <w:rPr>
          <w:rFonts w:ascii="Times New Roman" w:hAnsi="Times New Roman" w:cs="Times New Roman"/>
          <w:sz w:val="20"/>
          <w:szCs w:val="20"/>
        </w:rPr>
        <w:t xml:space="preserve">.  </w:t>
      </w:r>
      <w:r w:rsidRPr="0098381D">
        <w:rPr>
          <w:rFonts w:ascii="Times New Roman" w:hAnsi="Times New Roman" w:cs="Times New Roman"/>
          <w:sz w:val="20"/>
          <w:szCs w:val="20"/>
        </w:rPr>
        <w:t>Proposed costs must reflect and clearly match the degree of sophistication of the technical approach.</w:t>
      </w:r>
      <w:r w:rsidR="004139B1" w:rsidRPr="0098381D">
        <w:rPr>
          <w:rFonts w:ascii="Times New Roman" w:hAnsi="Times New Roman" w:cs="Times New Roman"/>
          <w:sz w:val="20"/>
          <w:szCs w:val="20"/>
        </w:rPr>
        <w:t xml:space="preserve"> Bids will be scored using the following criteria.</w:t>
      </w:r>
    </w:p>
    <w:p w14:paraId="0DED4851" w14:textId="77777777" w:rsidR="00FD5884" w:rsidRPr="0098381D" w:rsidRDefault="00FD5884" w:rsidP="0098381D">
      <w:pPr>
        <w:suppressAutoHyphens/>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1073"/>
        <w:gridCol w:w="920"/>
      </w:tblGrid>
      <w:tr w:rsidR="00FD5884" w:rsidRPr="0098381D" w14:paraId="745F84C3" w14:textId="77777777" w:rsidTr="00CD2A0E">
        <w:trPr>
          <w:trHeight w:val="255"/>
          <w:jc w:val="center"/>
        </w:trPr>
        <w:tc>
          <w:tcPr>
            <w:tcW w:w="3934" w:type="pct"/>
            <w:hideMark/>
          </w:tcPr>
          <w:p w14:paraId="62FBF589"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xml:space="preserve">Maximum Score Possible:                     </w:t>
            </w:r>
          </w:p>
        </w:tc>
        <w:tc>
          <w:tcPr>
            <w:tcW w:w="574" w:type="pct"/>
            <w:vAlign w:val="bottom"/>
            <w:hideMark/>
          </w:tcPr>
          <w:p w14:paraId="770765C1" w14:textId="77777777" w:rsidR="00FD5884" w:rsidRPr="0098381D" w:rsidRDefault="00FD5884"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100</w:t>
            </w:r>
          </w:p>
        </w:tc>
        <w:tc>
          <w:tcPr>
            <w:tcW w:w="492" w:type="pct"/>
            <w:vAlign w:val="bottom"/>
            <w:hideMark/>
          </w:tcPr>
          <w:p w14:paraId="71D786E9"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pts</w:t>
            </w:r>
          </w:p>
        </w:tc>
      </w:tr>
      <w:tr w:rsidR="00FD5884" w:rsidRPr="0098381D" w14:paraId="79B0AA0F" w14:textId="77777777" w:rsidTr="00CD2A0E">
        <w:trPr>
          <w:trHeight w:val="270"/>
          <w:jc w:val="center"/>
        </w:trPr>
        <w:tc>
          <w:tcPr>
            <w:tcW w:w="3934" w:type="pct"/>
            <w:hideMark/>
          </w:tcPr>
          <w:p w14:paraId="0F75313E" w14:textId="77777777" w:rsidR="00FD5884" w:rsidRPr="0098381D" w:rsidRDefault="00FD5884" w:rsidP="0098381D">
            <w:pPr>
              <w:spacing w:after="0" w:line="240" w:lineRule="auto"/>
              <w:rPr>
                <w:rFonts w:ascii="Times New Roman" w:hAnsi="Times New Roman" w:cs="Times New Roman"/>
                <w:b/>
                <w:bCs/>
                <w:color w:val="000000"/>
                <w:sz w:val="20"/>
                <w:szCs w:val="20"/>
              </w:rPr>
            </w:pPr>
            <w:r w:rsidRPr="0098381D">
              <w:rPr>
                <w:rFonts w:ascii="Times New Roman" w:hAnsi="Times New Roman" w:cs="Times New Roman"/>
                <w:b/>
                <w:bCs/>
                <w:color w:val="000000"/>
                <w:sz w:val="20"/>
                <w:szCs w:val="20"/>
              </w:rPr>
              <w:t>Score Breakdown:</w:t>
            </w:r>
          </w:p>
        </w:tc>
        <w:tc>
          <w:tcPr>
            <w:tcW w:w="574" w:type="pct"/>
            <w:vAlign w:val="bottom"/>
            <w:hideMark/>
          </w:tcPr>
          <w:p w14:paraId="1DEEC981" w14:textId="77777777" w:rsidR="00FD5884" w:rsidRPr="0098381D" w:rsidRDefault="00FD5884"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 </w:t>
            </w:r>
          </w:p>
        </w:tc>
        <w:tc>
          <w:tcPr>
            <w:tcW w:w="492" w:type="pct"/>
            <w:vAlign w:val="bottom"/>
            <w:hideMark/>
          </w:tcPr>
          <w:p w14:paraId="6CB51342"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w:t>
            </w:r>
          </w:p>
        </w:tc>
      </w:tr>
      <w:tr w:rsidR="00FD5884" w:rsidRPr="0098381D" w14:paraId="6808923F" w14:textId="77777777" w:rsidTr="00CD2A0E">
        <w:trPr>
          <w:trHeight w:val="270"/>
          <w:jc w:val="center"/>
        </w:trPr>
        <w:tc>
          <w:tcPr>
            <w:tcW w:w="3934" w:type="pct"/>
            <w:hideMark/>
          </w:tcPr>
          <w:p w14:paraId="0978EEA0"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Meets required technical specifications including reference checks</w:t>
            </w:r>
            <w:r w:rsidR="001B3B30" w:rsidRPr="0098381D">
              <w:rPr>
                <w:rFonts w:ascii="Times New Roman" w:hAnsi="Times New Roman" w:cs="Times New Roman"/>
                <w:color w:val="000000"/>
                <w:sz w:val="20"/>
                <w:szCs w:val="20"/>
              </w:rPr>
              <w:t xml:space="preserve">, detailed technical approach and descriptions, modifications of the original </w:t>
            </w:r>
            <w:r w:rsidR="00415E2A" w:rsidRPr="0098381D">
              <w:rPr>
                <w:rFonts w:ascii="Times New Roman" w:hAnsi="Times New Roman" w:cs="Times New Roman"/>
                <w:color w:val="000000"/>
                <w:sz w:val="20"/>
                <w:szCs w:val="20"/>
              </w:rPr>
              <w:t>design</w:t>
            </w:r>
          </w:p>
        </w:tc>
        <w:tc>
          <w:tcPr>
            <w:tcW w:w="574" w:type="pct"/>
            <w:vAlign w:val="bottom"/>
            <w:hideMark/>
          </w:tcPr>
          <w:p w14:paraId="7F671643" w14:textId="58E01CB9" w:rsidR="00FD5884"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98381D">
              <w:rPr>
                <w:rFonts w:ascii="Times New Roman" w:hAnsi="Times New Roman" w:cs="Times New Roman"/>
                <w:color w:val="000000"/>
                <w:sz w:val="20"/>
                <w:szCs w:val="20"/>
              </w:rPr>
              <w:t>0</w:t>
            </w:r>
          </w:p>
        </w:tc>
        <w:tc>
          <w:tcPr>
            <w:tcW w:w="492" w:type="pct"/>
            <w:vAlign w:val="bottom"/>
            <w:hideMark/>
          </w:tcPr>
          <w:p w14:paraId="30CDF3A3"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r w:rsidR="00FD5884" w:rsidRPr="0098381D" w14:paraId="0C6706CB" w14:textId="77777777" w:rsidTr="00CD2A0E">
        <w:trPr>
          <w:trHeight w:val="270"/>
          <w:jc w:val="center"/>
        </w:trPr>
        <w:tc>
          <w:tcPr>
            <w:tcW w:w="3934" w:type="pct"/>
            <w:hideMark/>
          </w:tcPr>
          <w:p w14:paraId="2BDF7984" w14:textId="1E9C2868" w:rsidR="00FD5884" w:rsidRPr="0098381D" w:rsidRDefault="00F63E72"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Spare parts, After sales services, delivery location</w:t>
            </w:r>
          </w:p>
        </w:tc>
        <w:tc>
          <w:tcPr>
            <w:tcW w:w="574" w:type="pct"/>
            <w:vAlign w:val="bottom"/>
            <w:hideMark/>
          </w:tcPr>
          <w:p w14:paraId="374595BE" w14:textId="67C6D587" w:rsidR="00FD5884"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98381D">
              <w:rPr>
                <w:rFonts w:ascii="Times New Roman" w:hAnsi="Times New Roman" w:cs="Times New Roman"/>
                <w:color w:val="000000"/>
                <w:sz w:val="20"/>
                <w:szCs w:val="20"/>
              </w:rPr>
              <w:t>0</w:t>
            </w:r>
          </w:p>
        </w:tc>
        <w:tc>
          <w:tcPr>
            <w:tcW w:w="492" w:type="pct"/>
            <w:vAlign w:val="bottom"/>
            <w:hideMark/>
          </w:tcPr>
          <w:p w14:paraId="038E7D3C"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r w:rsidR="00761535" w:rsidRPr="0098381D" w14:paraId="7C782FE7" w14:textId="77777777" w:rsidTr="00CD2A0E">
        <w:trPr>
          <w:trHeight w:val="315"/>
          <w:jc w:val="center"/>
        </w:trPr>
        <w:tc>
          <w:tcPr>
            <w:tcW w:w="3934" w:type="pct"/>
            <w:noWrap/>
            <w:vAlign w:val="bottom"/>
          </w:tcPr>
          <w:p w14:paraId="677C62B9" w14:textId="77777777" w:rsidR="00761535" w:rsidRPr="0098381D" w:rsidRDefault="00761535" w:rsidP="0098381D">
            <w:pPr>
              <w:spacing w:after="0" w:line="240" w:lineRule="auto"/>
              <w:rPr>
                <w:rFonts w:ascii="Times New Roman" w:hAnsi="Times New Roman" w:cs="Times New Roman"/>
                <w:sz w:val="20"/>
                <w:szCs w:val="20"/>
              </w:rPr>
            </w:pPr>
            <w:r w:rsidRPr="0098381D">
              <w:rPr>
                <w:rFonts w:ascii="Times New Roman" w:hAnsi="Times New Roman" w:cs="Times New Roman"/>
                <w:color w:val="000000"/>
                <w:sz w:val="20"/>
                <w:szCs w:val="20"/>
              </w:rPr>
              <w:t>Delivery time</w:t>
            </w:r>
          </w:p>
        </w:tc>
        <w:tc>
          <w:tcPr>
            <w:tcW w:w="574" w:type="pct"/>
            <w:vAlign w:val="bottom"/>
          </w:tcPr>
          <w:p w14:paraId="29E45044" w14:textId="77777777" w:rsidR="00761535"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92" w:type="pct"/>
            <w:vAlign w:val="bottom"/>
          </w:tcPr>
          <w:p w14:paraId="36E7FA40" w14:textId="77777777" w:rsidR="00761535" w:rsidRPr="0098381D" w:rsidRDefault="00761535" w:rsidP="0098381D">
            <w:pPr>
              <w:spacing w:after="0" w:line="240" w:lineRule="auto"/>
              <w:rPr>
                <w:rFonts w:ascii="Times New Roman" w:hAnsi="Times New Roman" w:cs="Times New Roman"/>
                <w:color w:val="000000"/>
                <w:sz w:val="20"/>
                <w:szCs w:val="20"/>
              </w:rPr>
            </w:pPr>
          </w:p>
        </w:tc>
      </w:tr>
      <w:tr w:rsidR="00FD5884" w:rsidRPr="0098381D" w14:paraId="7396CACA" w14:textId="77777777" w:rsidTr="00CD2A0E">
        <w:trPr>
          <w:trHeight w:val="315"/>
          <w:jc w:val="center"/>
        </w:trPr>
        <w:tc>
          <w:tcPr>
            <w:tcW w:w="3934" w:type="pct"/>
            <w:noWrap/>
            <w:vAlign w:val="bottom"/>
            <w:hideMark/>
          </w:tcPr>
          <w:p w14:paraId="29D2BC23"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Price </w:t>
            </w:r>
          </w:p>
        </w:tc>
        <w:tc>
          <w:tcPr>
            <w:tcW w:w="574" w:type="pct"/>
            <w:vAlign w:val="bottom"/>
            <w:hideMark/>
          </w:tcPr>
          <w:p w14:paraId="14885113" w14:textId="77777777" w:rsidR="00FD5884" w:rsidRPr="0098381D" w:rsidRDefault="00F63E72"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30</w:t>
            </w:r>
          </w:p>
        </w:tc>
        <w:tc>
          <w:tcPr>
            <w:tcW w:w="492" w:type="pct"/>
            <w:vAlign w:val="bottom"/>
            <w:hideMark/>
          </w:tcPr>
          <w:p w14:paraId="4C9B0EE2"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bl>
    <w:p w14:paraId="7AEEADA7" w14:textId="77777777" w:rsidR="00FD5884" w:rsidRPr="0098381D" w:rsidRDefault="00FD5884" w:rsidP="0098381D">
      <w:pPr>
        <w:suppressAutoHyphens/>
        <w:spacing w:after="0" w:line="240" w:lineRule="auto"/>
        <w:ind w:left="360"/>
        <w:rPr>
          <w:rFonts w:ascii="Times New Roman" w:hAnsi="Times New Roman" w:cs="Times New Roman"/>
          <w:i/>
          <w:sz w:val="20"/>
          <w:szCs w:val="20"/>
          <w:highlight w:val="lightGray"/>
        </w:rPr>
      </w:pPr>
      <w:r w:rsidRPr="0098381D">
        <w:rPr>
          <w:rFonts w:ascii="Times New Roman" w:hAnsi="Times New Roman" w:cs="Times New Roman"/>
          <w:sz w:val="20"/>
          <w:szCs w:val="20"/>
        </w:rPr>
        <w:t xml:space="preserve"> </w:t>
      </w:r>
    </w:p>
    <w:p w14:paraId="3188CCB1"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lastRenderedPageBreak/>
        <w:t xml:space="preserve">Best-offer quotations are requested. It is anticipated that award will be made solely </w:t>
      </w:r>
      <w:proofErr w:type="gramStart"/>
      <w:r w:rsidRPr="0098381D">
        <w:rPr>
          <w:rFonts w:ascii="Times New Roman" w:hAnsi="Times New Roman" w:cs="Times New Roman"/>
          <w:sz w:val="20"/>
          <w:szCs w:val="20"/>
        </w:rPr>
        <w:t>on the basis of</w:t>
      </w:r>
      <w:proofErr w:type="gramEnd"/>
      <w:r w:rsidRPr="0098381D">
        <w:rPr>
          <w:rFonts w:ascii="Times New Roman" w:hAnsi="Times New Roman" w:cs="Times New Roman"/>
          <w:sz w:val="20"/>
          <w:szCs w:val="20"/>
        </w:rPr>
        <w:t xml:space="preserve"> these original quotations. However, CNFA reserves the right to conduct any of the following:</w:t>
      </w:r>
    </w:p>
    <w:p w14:paraId="682160DD"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conduct negotiations with and/or request clarifications from any offeror prior to award;</w:t>
      </w:r>
    </w:p>
    <w:p w14:paraId="638DF1D3"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While preference will be given to offerors who can address the full technical requirements of this RFQ, CNFA may issue a partial award or split the award among various suppliers, if in the best interest of the CNFA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w:t>
      </w:r>
      <w:r w:rsidR="00897D04">
        <w:rPr>
          <w:rFonts w:ascii="Times New Roman" w:hAnsi="Times New Roman" w:cs="Times New Roman"/>
          <w:sz w:val="20"/>
          <w:szCs w:val="20"/>
        </w:rPr>
        <w:t xml:space="preserve"> and</w:t>
      </w:r>
    </w:p>
    <w:p w14:paraId="578308F0"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cancel this RFQ at any time.</w:t>
      </w:r>
    </w:p>
    <w:p w14:paraId="58FABE7F"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p>
    <w:p w14:paraId="266AE9C7"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6E973063" w14:textId="77777777" w:rsidR="001E4F97" w:rsidRPr="0098381D" w:rsidRDefault="001E4F97" w:rsidP="0098381D">
      <w:pPr>
        <w:pStyle w:val="ListParagraph"/>
        <w:spacing w:after="0" w:line="240" w:lineRule="auto"/>
        <w:ind w:left="360"/>
        <w:jc w:val="both"/>
        <w:rPr>
          <w:rFonts w:ascii="Times New Roman" w:hAnsi="Times New Roman" w:cs="Times New Roman"/>
          <w:sz w:val="20"/>
          <w:szCs w:val="20"/>
        </w:rPr>
      </w:pPr>
    </w:p>
    <w:p w14:paraId="39282F8A"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sz w:val="20"/>
          <w:szCs w:val="20"/>
          <w:u w:val="single"/>
        </w:rPr>
      </w:pPr>
      <w:r w:rsidRPr="0098381D">
        <w:rPr>
          <w:rFonts w:ascii="Times New Roman" w:hAnsi="Times New Roman" w:cs="Times New Roman"/>
          <w:b/>
          <w:sz w:val="20"/>
          <w:szCs w:val="20"/>
        </w:rPr>
        <w:t xml:space="preserve">Payment and Award: </w:t>
      </w:r>
      <w:r w:rsidRPr="0098381D">
        <w:rPr>
          <w:rFonts w:ascii="Times New Roman" w:hAnsi="Times New Roman" w:cs="Times New Roman"/>
          <w:sz w:val="20"/>
          <w:szCs w:val="20"/>
        </w:rPr>
        <w:t>The award will be made to the offeror whose quotation represents the best value to the Project. Any award and payment resulting from this RFQ is anticipated to be in the form of a firm fixed price</w:t>
      </w:r>
      <w:r w:rsidR="00582240" w:rsidRPr="0098381D">
        <w:rPr>
          <w:rFonts w:ascii="Times New Roman" w:hAnsi="Times New Roman" w:cs="Times New Roman"/>
          <w:sz w:val="20"/>
          <w:szCs w:val="20"/>
        </w:rPr>
        <w:t xml:space="preserve"> purchase order</w:t>
      </w:r>
      <w:r w:rsidRPr="0098381D">
        <w:rPr>
          <w:rFonts w:ascii="Times New Roman" w:hAnsi="Times New Roman" w:cs="Times New Roman"/>
          <w:sz w:val="20"/>
          <w:szCs w:val="20"/>
        </w:rPr>
        <w:t xml:space="preserve">. This award is subject to the CNFA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 xml:space="preserve">Project’s terms and conditions as stipulated in Annex #3. </w:t>
      </w:r>
    </w:p>
    <w:p w14:paraId="55B4986C" w14:textId="77777777" w:rsidR="00FD5884" w:rsidRPr="0098381D" w:rsidRDefault="00FD5884" w:rsidP="0098381D">
      <w:pPr>
        <w:suppressAutoHyphens/>
        <w:spacing w:after="0" w:line="240" w:lineRule="auto"/>
        <w:contextualSpacing/>
        <w:jc w:val="both"/>
        <w:rPr>
          <w:rFonts w:ascii="Times New Roman" w:hAnsi="Times New Roman" w:cs="Times New Roman"/>
          <w:sz w:val="20"/>
          <w:szCs w:val="20"/>
          <w:u w:val="single"/>
        </w:rPr>
      </w:pPr>
    </w:p>
    <w:p w14:paraId="0C485888"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sz w:val="20"/>
          <w:szCs w:val="20"/>
          <w:u w:val="single"/>
        </w:rPr>
      </w:pPr>
      <w:r w:rsidRPr="0098381D">
        <w:rPr>
          <w:rFonts w:ascii="Times New Roman" w:hAnsi="Times New Roman" w:cs="Times New Roman"/>
          <w:b/>
          <w:sz w:val="20"/>
          <w:szCs w:val="20"/>
        </w:rPr>
        <w:t xml:space="preserve">Offer Format Instructions: </w:t>
      </w:r>
      <w:r w:rsidRPr="0098381D">
        <w:rPr>
          <w:rFonts w:ascii="Times New Roman" w:hAnsi="Times New Roman" w:cs="Times New Roman"/>
          <w:sz w:val="20"/>
          <w:szCs w:val="20"/>
        </w:rPr>
        <w:t>All quotations must be formatted in accordance with the below requirements:</w:t>
      </w:r>
    </w:p>
    <w:p w14:paraId="4E78FF18" w14:textId="77777777" w:rsidR="00255346"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English </w:t>
      </w:r>
      <w:r w:rsidR="00255346" w:rsidRPr="0098381D">
        <w:rPr>
          <w:rFonts w:ascii="Times New Roman" w:hAnsi="Times New Roman" w:cs="Times New Roman"/>
          <w:sz w:val="20"/>
          <w:szCs w:val="20"/>
        </w:rPr>
        <w:t xml:space="preserve">and/or Arabic </w:t>
      </w:r>
      <w:r w:rsidRPr="0098381D">
        <w:rPr>
          <w:rFonts w:ascii="Times New Roman" w:hAnsi="Times New Roman" w:cs="Times New Roman"/>
          <w:sz w:val="20"/>
          <w:szCs w:val="20"/>
        </w:rPr>
        <w:t>language</w:t>
      </w:r>
      <w:r w:rsidR="00897D04">
        <w:rPr>
          <w:rFonts w:ascii="Times New Roman" w:hAnsi="Times New Roman" w:cs="Times New Roman"/>
          <w:sz w:val="20"/>
          <w:szCs w:val="20"/>
        </w:rPr>
        <w:t>.</w:t>
      </w:r>
      <w:r w:rsidRPr="0098381D">
        <w:rPr>
          <w:rFonts w:ascii="Times New Roman" w:hAnsi="Times New Roman" w:cs="Times New Roman"/>
          <w:sz w:val="20"/>
          <w:szCs w:val="20"/>
        </w:rPr>
        <w:t xml:space="preserve"> </w:t>
      </w:r>
    </w:p>
    <w:p w14:paraId="12DF2393" w14:textId="77777777" w:rsidR="00FD5884"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Include the individual/agency/organization name, date, RFQ number, and page numbers as a header or footer throughout the document. </w:t>
      </w:r>
    </w:p>
    <w:p w14:paraId="15646871" w14:textId="77777777" w:rsidR="00FD5884"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The Technical Offer must be in the format provided in </w:t>
      </w:r>
      <w:r w:rsidRPr="0098381D">
        <w:rPr>
          <w:rFonts w:ascii="Times New Roman" w:hAnsi="Times New Roman" w:cs="Times New Roman"/>
          <w:color w:val="000000"/>
          <w:sz w:val="20"/>
          <w:szCs w:val="20"/>
        </w:rPr>
        <w:t xml:space="preserve">Section </w:t>
      </w:r>
      <w:r w:rsidR="00F748DE" w:rsidRPr="0098381D">
        <w:rPr>
          <w:rFonts w:ascii="Times New Roman" w:hAnsi="Times New Roman" w:cs="Times New Roman"/>
          <w:color w:val="000000"/>
          <w:sz w:val="20"/>
          <w:szCs w:val="20"/>
        </w:rPr>
        <w:t>6</w:t>
      </w:r>
      <w:r w:rsidRPr="0098381D">
        <w:rPr>
          <w:rFonts w:ascii="Times New Roman" w:hAnsi="Times New Roman" w:cs="Times New Roman"/>
          <w:sz w:val="20"/>
          <w:szCs w:val="20"/>
        </w:rPr>
        <w:t xml:space="preserve">. </w:t>
      </w:r>
    </w:p>
    <w:p w14:paraId="480766B4" w14:textId="77777777" w:rsidR="00FD5884" w:rsidRPr="0098381D" w:rsidRDefault="00FD5884" w:rsidP="0098381D">
      <w:pPr>
        <w:pStyle w:val="ListParagraph"/>
        <w:suppressAutoHyphens/>
        <w:spacing w:after="0" w:line="240" w:lineRule="auto"/>
        <w:contextualSpacing w:val="0"/>
        <w:jc w:val="both"/>
        <w:rPr>
          <w:rFonts w:ascii="Times New Roman" w:hAnsi="Times New Roman" w:cs="Times New Roman"/>
          <w:sz w:val="20"/>
          <w:szCs w:val="20"/>
        </w:rPr>
      </w:pPr>
    </w:p>
    <w:p w14:paraId="5EFBF54F" w14:textId="77777777" w:rsidR="00FD5884" w:rsidRPr="0098381D" w:rsidRDefault="00FD5884" w:rsidP="0098381D">
      <w:pPr>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A full offer will include the following documents:</w:t>
      </w:r>
    </w:p>
    <w:p w14:paraId="02FEC373"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An offer checklist (</w:t>
      </w:r>
      <w:r w:rsidRPr="0098381D">
        <w:rPr>
          <w:rFonts w:ascii="Times New Roman" w:hAnsi="Times New Roman" w:cs="Times New Roman"/>
          <w:color w:val="000000"/>
          <w:sz w:val="20"/>
          <w:szCs w:val="20"/>
        </w:rPr>
        <w:t>Annex</w:t>
      </w:r>
      <w:r w:rsidRPr="0098381D">
        <w:rPr>
          <w:rFonts w:ascii="Times New Roman" w:hAnsi="Times New Roman" w:cs="Times New Roman"/>
          <w:sz w:val="20"/>
          <w:szCs w:val="20"/>
        </w:rPr>
        <w:t xml:space="preserve"> #1).</w:t>
      </w:r>
    </w:p>
    <w:p w14:paraId="029CCDE6"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 cover letter on company letterhead, signed by an authorized representative of the offeror (</w:t>
      </w:r>
      <w:r w:rsidRPr="0098381D">
        <w:rPr>
          <w:rFonts w:ascii="Times New Roman" w:hAnsi="Times New Roman" w:cs="Times New Roman"/>
          <w:color w:val="000000"/>
          <w:sz w:val="20"/>
          <w:szCs w:val="20"/>
        </w:rPr>
        <w:t>Annex #2</w:t>
      </w:r>
      <w:r w:rsidRPr="0098381D">
        <w:rPr>
          <w:rFonts w:ascii="Times New Roman" w:hAnsi="Times New Roman" w:cs="Times New Roman"/>
          <w:sz w:val="20"/>
          <w:szCs w:val="20"/>
        </w:rPr>
        <w:t>).</w:t>
      </w:r>
    </w:p>
    <w:p w14:paraId="5493B018"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A complete Technical Offer in response to the evaluation criteria in Section </w:t>
      </w:r>
      <w:r w:rsidR="00F748DE" w:rsidRPr="0098381D">
        <w:rPr>
          <w:rFonts w:ascii="Times New Roman" w:hAnsi="Times New Roman" w:cs="Times New Roman"/>
          <w:sz w:val="20"/>
          <w:szCs w:val="20"/>
        </w:rPr>
        <w:t>8</w:t>
      </w:r>
      <w:r w:rsidRPr="0098381D">
        <w:rPr>
          <w:rFonts w:ascii="Times New Roman" w:hAnsi="Times New Roman" w:cs="Times New Roman"/>
          <w:sz w:val="20"/>
          <w:szCs w:val="20"/>
        </w:rPr>
        <w:t xml:space="preserve"> and in the format provided in </w:t>
      </w:r>
      <w:r w:rsidRPr="0098381D">
        <w:rPr>
          <w:rFonts w:ascii="Times New Roman" w:hAnsi="Times New Roman" w:cs="Times New Roman"/>
          <w:color w:val="000000"/>
          <w:sz w:val="20"/>
          <w:szCs w:val="20"/>
        </w:rPr>
        <w:t xml:space="preserve">Section </w:t>
      </w:r>
      <w:r w:rsidR="00F748DE" w:rsidRPr="0098381D">
        <w:rPr>
          <w:rFonts w:ascii="Times New Roman" w:hAnsi="Times New Roman" w:cs="Times New Roman"/>
          <w:color w:val="000000"/>
          <w:sz w:val="20"/>
          <w:szCs w:val="20"/>
        </w:rPr>
        <w:t>6</w:t>
      </w:r>
      <w:r w:rsidRPr="0098381D">
        <w:rPr>
          <w:rFonts w:ascii="Times New Roman" w:hAnsi="Times New Roman" w:cs="Times New Roman"/>
          <w:sz w:val="20"/>
          <w:szCs w:val="20"/>
        </w:rPr>
        <w:t>.</w:t>
      </w:r>
    </w:p>
    <w:p w14:paraId="40D77AC1" w14:textId="77777777" w:rsidR="00734C82"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 copy of the offeror’s business license, or, if an individual, a copy of his/her identification card.</w:t>
      </w:r>
    </w:p>
    <w:p w14:paraId="258D21D8"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A copy of the offeror’s tax clearance certificate for offerors in </w:t>
      </w:r>
      <w:r w:rsidR="00DE5C4F" w:rsidRPr="0098381D">
        <w:rPr>
          <w:rFonts w:ascii="Times New Roman" w:hAnsi="Times New Roman" w:cs="Times New Roman"/>
          <w:sz w:val="20"/>
          <w:szCs w:val="20"/>
        </w:rPr>
        <w:t>Egypt</w:t>
      </w:r>
      <w:r w:rsidRPr="0098381D">
        <w:rPr>
          <w:rFonts w:ascii="Times New Roman" w:hAnsi="Times New Roman" w:cs="Times New Roman"/>
          <w:sz w:val="20"/>
          <w:szCs w:val="20"/>
        </w:rPr>
        <w:t>.</w:t>
      </w:r>
    </w:p>
    <w:p w14:paraId="32582C3E" w14:textId="77777777" w:rsidR="008B6025" w:rsidRPr="008B6025" w:rsidRDefault="00FD5884" w:rsidP="00341511">
      <w:pPr>
        <w:pStyle w:val="ListParagraph"/>
        <w:numPr>
          <w:ilvl w:val="0"/>
          <w:numId w:val="10"/>
        </w:numPr>
        <w:suppressAutoHyphens/>
        <w:spacing w:after="0" w:line="240" w:lineRule="auto"/>
        <w:jc w:val="both"/>
        <w:rPr>
          <w:rFonts w:ascii="Times New Roman" w:hAnsi="Times New Roman" w:cs="Times New Roman"/>
          <w:b/>
          <w:sz w:val="24"/>
          <w:szCs w:val="20"/>
        </w:rPr>
      </w:pPr>
      <w:r w:rsidRPr="008B6025">
        <w:rPr>
          <w:rFonts w:ascii="Times New Roman" w:hAnsi="Times New Roman" w:cs="Times New Roman"/>
          <w:sz w:val="20"/>
          <w:szCs w:val="20"/>
        </w:rPr>
        <w:t xml:space="preserve">At least three references or contacts for references from organizations/individuals for which the offeror has successfully performed similar work. </w:t>
      </w:r>
    </w:p>
    <w:p w14:paraId="7BA61904" w14:textId="77777777" w:rsidR="008B6025" w:rsidRDefault="008B6025" w:rsidP="008B6025">
      <w:pPr>
        <w:pStyle w:val="ListParagraph"/>
        <w:suppressAutoHyphens/>
        <w:spacing w:after="0" w:line="240" w:lineRule="auto"/>
        <w:ind w:left="360"/>
        <w:jc w:val="both"/>
        <w:rPr>
          <w:rFonts w:ascii="Times New Roman" w:hAnsi="Times New Roman" w:cs="Times New Roman"/>
          <w:b/>
          <w:sz w:val="24"/>
          <w:szCs w:val="20"/>
        </w:rPr>
      </w:pPr>
    </w:p>
    <w:p w14:paraId="2E1AAE22" w14:textId="77777777" w:rsidR="00FD5884" w:rsidRPr="00541DDC" w:rsidRDefault="00FD5884" w:rsidP="00541DDC">
      <w:pPr>
        <w:spacing w:after="0" w:line="240" w:lineRule="auto"/>
        <w:jc w:val="both"/>
        <w:rPr>
          <w:rFonts w:ascii="Times New Roman" w:hAnsi="Times New Roman" w:cs="Times New Roman"/>
          <w:b/>
          <w:sz w:val="20"/>
          <w:szCs w:val="20"/>
          <w:u w:val="single"/>
        </w:rPr>
      </w:pPr>
      <w:r w:rsidRPr="00541DDC">
        <w:rPr>
          <w:rFonts w:ascii="Times New Roman" w:hAnsi="Times New Roman" w:cs="Times New Roman"/>
          <w:b/>
          <w:sz w:val="20"/>
          <w:szCs w:val="20"/>
          <w:u w:val="single"/>
        </w:rPr>
        <w:t>Annex #1 – Offeror Checklist</w:t>
      </w:r>
    </w:p>
    <w:p w14:paraId="5097159C"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To assist offerors in preparation of proposals, the following checklist summarizes the documentation to include an offer in response to this RFQ:</w:t>
      </w:r>
    </w:p>
    <w:p w14:paraId="4F24D18B"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287B376"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Cover letter, signed by an authorized representative of the offeror (see Annex #2)</w:t>
      </w:r>
    </w:p>
    <w:p w14:paraId="3AFC9A46" w14:textId="77777777" w:rsidR="00FD5884" w:rsidRPr="0098381D" w:rsidRDefault="00FD5884" w:rsidP="0098381D">
      <w:pPr>
        <w:spacing w:after="0" w:line="240" w:lineRule="auto"/>
        <w:ind w:left="180"/>
        <w:contextualSpacing/>
        <w:jc w:val="both"/>
        <w:rPr>
          <w:rFonts w:ascii="Times New Roman" w:hAnsi="Times New Roman" w:cs="Times New Roman"/>
          <w:sz w:val="20"/>
          <w:szCs w:val="20"/>
        </w:rPr>
      </w:pPr>
    </w:p>
    <w:p w14:paraId="07B73232"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Official quotation, including specifications of offered items (see Section </w:t>
      </w:r>
      <w:r w:rsidR="00F748DE" w:rsidRPr="0098381D">
        <w:rPr>
          <w:rFonts w:ascii="Times New Roman" w:hAnsi="Times New Roman" w:cs="Times New Roman"/>
          <w:sz w:val="20"/>
          <w:szCs w:val="20"/>
        </w:rPr>
        <w:t>6</w:t>
      </w:r>
      <w:r w:rsidRPr="0098381D">
        <w:rPr>
          <w:rFonts w:ascii="Times New Roman" w:hAnsi="Times New Roman" w:cs="Times New Roman"/>
          <w:sz w:val="20"/>
          <w:szCs w:val="20"/>
        </w:rPr>
        <w:t>)</w:t>
      </w:r>
    </w:p>
    <w:p w14:paraId="1A0D5593" w14:textId="77777777" w:rsidR="00FD5884" w:rsidRPr="0098381D" w:rsidRDefault="00FD5884" w:rsidP="0098381D">
      <w:pPr>
        <w:spacing w:after="0" w:line="240" w:lineRule="auto"/>
        <w:ind w:left="180"/>
        <w:contextualSpacing/>
        <w:jc w:val="both"/>
        <w:rPr>
          <w:rFonts w:ascii="Times New Roman" w:hAnsi="Times New Roman" w:cs="Times New Roman"/>
          <w:sz w:val="20"/>
          <w:szCs w:val="20"/>
        </w:rPr>
      </w:pPr>
    </w:p>
    <w:p w14:paraId="0C989EBB"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Copy of offeror’s registration or business license </w:t>
      </w:r>
    </w:p>
    <w:p w14:paraId="560E137F"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50EC560"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Copy of offeror’s tax clearance certificate </w:t>
      </w:r>
      <w:r w:rsidR="00582240" w:rsidRPr="0098381D">
        <w:rPr>
          <w:rFonts w:ascii="Times New Roman" w:hAnsi="Times New Roman" w:cs="Times New Roman"/>
          <w:sz w:val="20"/>
          <w:szCs w:val="20"/>
        </w:rPr>
        <w:t xml:space="preserve">(for offerors in </w:t>
      </w:r>
      <w:r w:rsidR="00F63E72" w:rsidRPr="0098381D">
        <w:rPr>
          <w:rFonts w:ascii="Times New Roman" w:hAnsi="Times New Roman" w:cs="Times New Roman"/>
          <w:sz w:val="20"/>
          <w:szCs w:val="20"/>
        </w:rPr>
        <w:t>Egypt</w:t>
      </w:r>
      <w:r w:rsidR="00582240" w:rsidRPr="0098381D">
        <w:rPr>
          <w:rFonts w:ascii="Times New Roman" w:hAnsi="Times New Roman" w:cs="Times New Roman"/>
          <w:sz w:val="20"/>
          <w:szCs w:val="20"/>
        </w:rPr>
        <w:t>)</w:t>
      </w:r>
    </w:p>
    <w:p w14:paraId="52B6F6B3"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023108F" w14:textId="77777777" w:rsidR="00FD5884"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sz w:val="20"/>
          <w:szCs w:val="20"/>
        </w:rPr>
        <w:t xml:space="preserve">□ </w:t>
      </w:r>
      <w:r w:rsidR="00582240" w:rsidRPr="0098381D">
        <w:rPr>
          <w:rFonts w:ascii="Times New Roman" w:hAnsi="Times New Roman" w:cs="Times New Roman"/>
          <w:sz w:val="20"/>
          <w:szCs w:val="20"/>
        </w:rPr>
        <w:t>M</w:t>
      </w:r>
      <w:r w:rsidRPr="0098381D">
        <w:rPr>
          <w:rFonts w:ascii="Times New Roman" w:hAnsi="Times New Roman" w:cs="Times New Roman"/>
          <w:sz w:val="20"/>
          <w:szCs w:val="20"/>
        </w:rPr>
        <w:t>inimum of three references for clients the offeror ha</w:t>
      </w:r>
      <w:r w:rsidR="00651C79" w:rsidRPr="0098381D">
        <w:rPr>
          <w:rFonts w:ascii="Times New Roman" w:hAnsi="Times New Roman" w:cs="Times New Roman"/>
          <w:sz w:val="20"/>
          <w:szCs w:val="20"/>
        </w:rPr>
        <w:t>s</w:t>
      </w:r>
      <w:r w:rsidRPr="0098381D">
        <w:rPr>
          <w:rFonts w:ascii="Times New Roman" w:hAnsi="Times New Roman" w:cs="Times New Roman"/>
          <w:sz w:val="20"/>
          <w:szCs w:val="20"/>
        </w:rPr>
        <w:t xml:space="preserve"> worked with </w:t>
      </w:r>
    </w:p>
    <w:p w14:paraId="6C3F2E7D" w14:textId="77777777" w:rsidR="001E4F97" w:rsidRPr="0098381D" w:rsidRDefault="00FD5884" w:rsidP="0098381D">
      <w:pPr>
        <w:spacing w:after="0" w:line="240" w:lineRule="auto"/>
        <w:rPr>
          <w:rFonts w:ascii="Times New Roman" w:hAnsi="Times New Roman" w:cs="Times New Roman"/>
          <w:b/>
          <w:sz w:val="20"/>
          <w:szCs w:val="20"/>
          <w:u w:val="single"/>
        </w:rPr>
      </w:pPr>
      <w:r w:rsidRPr="0098381D">
        <w:rPr>
          <w:rFonts w:ascii="Times New Roman" w:hAnsi="Times New Roman" w:cs="Times New Roman"/>
          <w:b/>
          <w:sz w:val="20"/>
          <w:szCs w:val="20"/>
          <w:u w:val="single"/>
        </w:rPr>
        <w:br w:type="page"/>
      </w:r>
    </w:p>
    <w:p w14:paraId="4EE76ADE" w14:textId="77777777" w:rsidR="00FD5884" w:rsidRPr="00541DDC" w:rsidRDefault="00FD5884" w:rsidP="00541DDC">
      <w:pPr>
        <w:spacing w:after="0" w:line="240" w:lineRule="auto"/>
        <w:jc w:val="both"/>
        <w:rPr>
          <w:rFonts w:ascii="Times New Roman" w:hAnsi="Times New Roman" w:cs="Times New Roman"/>
          <w:b/>
          <w:sz w:val="20"/>
          <w:szCs w:val="20"/>
          <w:u w:val="single"/>
        </w:rPr>
      </w:pPr>
      <w:r w:rsidRPr="00541DDC">
        <w:rPr>
          <w:rFonts w:ascii="Times New Roman" w:hAnsi="Times New Roman" w:cs="Times New Roman"/>
          <w:b/>
          <w:sz w:val="20"/>
          <w:szCs w:val="20"/>
          <w:u w:val="single"/>
        </w:rPr>
        <w:lastRenderedPageBreak/>
        <w:t>Annex #2 – Offeror Cover Letter</w:t>
      </w:r>
    </w:p>
    <w:p w14:paraId="1EFBB16C" w14:textId="77777777" w:rsidR="00FD5884" w:rsidRPr="0098381D" w:rsidRDefault="00FD5884" w:rsidP="0098381D">
      <w:pPr>
        <w:spacing w:after="0" w:line="240" w:lineRule="auto"/>
        <w:jc w:val="both"/>
        <w:rPr>
          <w:rFonts w:ascii="Times New Roman" w:hAnsi="Times New Roman" w:cs="Times New Roman"/>
          <w:i/>
          <w:sz w:val="20"/>
          <w:szCs w:val="20"/>
        </w:rPr>
      </w:pPr>
      <w:r w:rsidRPr="0098381D">
        <w:rPr>
          <w:rFonts w:ascii="Times New Roman" w:hAnsi="Times New Roman" w:cs="Times New Roman"/>
          <w:i/>
          <w:sz w:val="20"/>
          <w:szCs w:val="20"/>
        </w:rPr>
        <w:t>The following cover letter must be placed on letterhead and completed/signed/stamped by a representative authorized to sign on behalf of the offeror:</w:t>
      </w:r>
    </w:p>
    <w:p w14:paraId="38D24FDB" w14:textId="77777777" w:rsidR="00FD5884" w:rsidRPr="0098381D" w:rsidRDefault="00FD5884" w:rsidP="0098381D">
      <w:pPr>
        <w:spacing w:after="0" w:line="240" w:lineRule="auto"/>
        <w:jc w:val="both"/>
        <w:rPr>
          <w:rFonts w:ascii="Times New Roman" w:hAnsi="Times New Roman" w:cs="Times New Roman"/>
          <w:sz w:val="20"/>
          <w:szCs w:val="20"/>
        </w:rPr>
      </w:pPr>
    </w:p>
    <w:p w14:paraId="774E534E"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To:</w:t>
      </w:r>
      <w:r w:rsidRPr="0098381D">
        <w:rPr>
          <w:rFonts w:ascii="Times New Roman" w:hAnsi="Times New Roman" w:cs="Times New Roman"/>
          <w:sz w:val="20"/>
          <w:szCs w:val="20"/>
        </w:rPr>
        <w:tab/>
      </w:r>
      <w:r w:rsidRPr="0098381D">
        <w:rPr>
          <w:rFonts w:ascii="Times New Roman" w:hAnsi="Times New Roman" w:cs="Times New Roman"/>
          <w:sz w:val="20"/>
          <w:szCs w:val="20"/>
        </w:rPr>
        <w:tab/>
        <w:t>CNFA/</w:t>
      </w:r>
      <w:r w:rsidR="00F63E72" w:rsidRPr="0098381D">
        <w:rPr>
          <w:rFonts w:ascii="Times New Roman" w:hAnsi="Times New Roman" w:cs="Times New Roman"/>
          <w:sz w:val="20"/>
          <w:szCs w:val="20"/>
        </w:rPr>
        <w:t>FAS</w:t>
      </w:r>
    </w:p>
    <w:p w14:paraId="12DED3DF" w14:textId="51FA7B4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b/>
      </w:r>
      <w:r w:rsidRPr="0098381D">
        <w:rPr>
          <w:rFonts w:ascii="Times New Roman" w:hAnsi="Times New Roman" w:cs="Times New Roman"/>
          <w:sz w:val="20"/>
          <w:szCs w:val="20"/>
        </w:rPr>
        <w:tab/>
      </w:r>
      <w:r w:rsidR="00B371C3" w:rsidRPr="0098381D">
        <w:rPr>
          <w:rFonts w:ascii="Times New Roman" w:hAnsi="Times New Roman" w:cs="Times New Roman"/>
          <w:sz w:val="20"/>
          <w:szCs w:val="20"/>
        </w:rPr>
        <w:t xml:space="preserve">Villa </w:t>
      </w:r>
      <w:proofErr w:type="spellStart"/>
      <w:r w:rsidR="00B371C3" w:rsidRPr="0098381D">
        <w:rPr>
          <w:rFonts w:ascii="Times New Roman" w:hAnsi="Times New Roman" w:cs="Times New Roman"/>
          <w:sz w:val="20"/>
          <w:szCs w:val="20"/>
        </w:rPr>
        <w:t>Taie</w:t>
      </w:r>
      <w:proofErr w:type="spellEnd"/>
      <w:r w:rsidR="00B371C3" w:rsidRPr="0098381D">
        <w:rPr>
          <w:rFonts w:ascii="Times New Roman" w:hAnsi="Times New Roman" w:cs="Times New Roman"/>
          <w:sz w:val="20"/>
          <w:szCs w:val="20"/>
        </w:rPr>
        <w:t xml:space="preserve">, Gezira Gardens Street, </w:t>
      </w:r>
      <w:proofErr w:type="spellStart"/>
      <w:r w:rsidR="00B371C3" w:rsidRPr="0098381D">
        <w:rPr>
          <w:rFonts w:ascii="Times New Roman" w:hAnsi="Times New Roman" w:cs="Times New Roman"/>
          <w:sz w:val="20"/>
          <w:szCs w:val="20"/>
        </w:rPr>
        <w:t>Ramla</w:t>
      </w:r>
      <w:proofErr w:type="spellEnd"/>
      <w:r w:rsidR="00B371C3" w:rsidRPr="0098381D">
        <w:rPr>
          <w:rFonts w:ascii="Times New Roman" w:hAnsi="Times New Roman" w:cs="Times New Roman"/>
          <w:sz w:val="20"/>
          <w:szCs w:val="20"/>
        </w:rPr>
        <w:t xml:space="preserve">, El </w:t>
      </w:r>
      <w:proofErr w:type="spellStart"/>
      <w:r w:rsidR="00B371C3" w:rsidRPr="0098381D">
        <w:rPr>
          <w:rFonts w:ascii="Times New Roman" w:hAnsi="Times New Roman" w:cs="Times New Roman"/>
          <w:sz w:val="20"/>
          <w:szCs w:val="20"/>
        </w:rPr>
        <w:t>Bairat</w:t>
      </w:r>
      <w:proofErr w:type="spellEnd"/>
      <w:r w:rsidR="00B371C3" w:rsidRPr="0098381D">
        <w:rPr>
          <w:rFonts w:ascii="Times New Roman" w:hAnsi="Times New Roman" w:cs="Times New Roman"/>
          <w:sz w:val="20"/>
          <w:szCs w:val="20"/>
        </w:rPr>
        <w:t>, West Bank, Luxor, Egypt</w:t>
      </w:r>
      <w:r w:rsidRPr="0098381D">
        <w:rPr>
          <w:rFonts w:ascii="Times New Roman" w:hAnsi="Times New Roman" w:cs="Times New Roman"/>
          <w:sz w:val="20"/>
          <w:szCs w:val="20"/>
        </w:rPr>
        <w:t xml:space="preserve"> </w:t>
      </w:r>
    </w:p>
    <w:p w14:paraId="0972C14C" w14:textId="77777777" w:rsidR="00FD5884" w:rsidRPr="0098381D" w:rsidRDefault="00FD5884" w:rsidP="0098381D">
      <w:pPr>
        <w:spacing w:after="0" w:line="240" w:lineRule="auto"/>
        <w:jc w:val="both"/>
        <w:rPr>
          <w:rFonts w:ascii="Times New Roman" w:hAnsi="Times New Roman" w:cs="Times New Roman"/>
          <w:sz w:val="20"/>
          <w:szCs w:val="20"/>
        </w:rPr>
      </w:pPr>
    </w:p>
    <w:p w14:paraId="126E2554" w14:textId="77777777" w:rsidR="00FD5884" w:rsidRPr="0098381D" w:rsidRDefault="00FD5884" w:rsidP="00303249">
      <w:pPr>
        <w:spacing w:after="0" w:line="240" w:lineRule="auto"/>
        <w:jc w:val="both"/>
        <w:rPr>
          <w:rFonts w:ascii="Times New Roman" w:hAnsi="Times New Roman" w:cs="Times New Roman"/>
          <w:sz w:val="20"/>
          <w:szCs w:val="20"/>
          <w:lang w:val="es-AR"/>
        </w:rPr>
      </w:pPr>
      <w:r w:rsidRPr="0098381D">
        <w:rPr>
          <w:rFonts w:ascii="Times New Roman" w:hAnsi="Times New Roman" w:cs="Times New Roman"/>
          <w:sz w:val="20"/>
          <w:szCs w:val="20"/>
          <w:lang w:val="es-AR"/>
        </w:rPr>
        <w:t xml:space="preserve">Reference: </w:t>
      </w:r>
      <w:r w:rsidRPr="0098381D">
        <w:rPr>
          <w:rFonts w:ascii="Times New Roman" w:hAnsi="Times New Roman" w:cs="Times New Roman"/>
          <w:sz w:val="20"/>
          <w:szCs w:val="20"/>
          <w:lang w:val="es-AR"/>
        </w:rPr>
        <w:tab/>
      </w:r>
      <w:r w:rsidR="00E06398" w:rsidRPr="0098381D">
        <w:rPr>
          <w:rFonts w:ascii="Times New Roman" w:hAnsi="Times New Roman" w:cs="Times New Roman"/>
          <w:sz w:val="20"/>
          <w:szCs w:val="20"/>
          <w:lang w:val="es-AR"/>
        </w:rPr>
        <w:t xml:space="preserve">CNFA-FAS-RFQ-GRANTS- </w:t>
      </w:r>
      <w:r w:rsidR="00F766A9" w:rsidRPr="0098381D">
        <w:rPr>
          <w:rFonts w:ascii="Times New Roman" w:hAnsi="Times New Roman" w:cs="Times New Roman"/>
          <w:sz w:val="20"/>
          <w:szCs w:val="20"/>
          <w:lang w:val="es-AR"/>
        </w:rPr>
        <w:t>IS</w:t>
      </w:r>
      <w:r w:rsidR="00E06398" w:rsidRPr="0098381D">
        <w:rPr>
          <w:rFonts w:ascii="Times New Roman" w:hAnsi="Times New Roman" w:cs="Times New Roman"/>
          <w:sz w:val="20"/>
          <w:szCs w:val="20"/>
          <w:lang w:val="es-AR"/>
        </w:rPr>
        <w:t>-</w:t>
      </w:r>
      <w:r w:rsidR="008776E3" w:rsidRPr="0098381D">
        <w:rPr>
          <w:rFonts w:ascii="Times New Roman" w:hAnsi="Times New Roman" w:cs="Times New Roman"/>
          <w:sz w:val="20"/>
          <w:szCs w:val="20"/>
          <w:lang w:val="es-AR"/>
        </w:rPr>
        <w:t xml:space="preserve"> ASC-</w:t>
      </w:r>
      <w:r w:rsidR="00E06398" w:rsidRPr="0098381D">
        <w:rPr>
          <w:rFonts w:ascii="Times New Roman" w:hAnsi="Times New Roman" w:cs="Times New Roman"/>
          <w:sz w:val="20"/>
          <w:szCs w:val="20"/>
          <w:lang w:val="es-AR"/>
        </w:rPr>
        <w:t>201</w:t>
      </w:r>
      <w:r w:rsidR="00F766A9" w:rsidRPr="0098381D">
        <w:rPr>
          <w:rFonts w:ascii="Times New Roman" w:hAnsi="Times New Roman" w:cs="Times New Roman"/>
          <w:sz w:val="20"/>
          <w:szCs w:val="20"/>
          <w:lang w:val="es-AR"/>
        </w:rPr>
        <w:t>9</w:t>
      </w:r>
      <w:r w:rsidR="00E06398" w:rsidRPr="0098381D">
        <w:rPr>
          <w:rFonts w:ascii="Times New Roman" w:hAnsi="Times New Roman" w:cs="Times New Roman"/>
          <w:sz w:val="20"/>
          <w:szCs w:val="20"/>
          <w:lang w:val="es-AR"/>
        </w:rPr>
        <w:t>-0</w:t>
      </w:r>
      <w:r w:rsidR="00303249">
        <w:rPr>
          <w:rFonts w:ascii="Times New Roman" w:hAnsi="Times New Roman" w:cs="Times New Roman"/>
          <w:sz w:val="20"/>
          <w:szCs w:val="20"/>
          <w:lang w:val="es-AR"/>
        </w:rPr>
        <w:t>4</w:t>
      </w:r>
      <w:r w:rsidR="00E06398" w:rsidRPr="0098381D">
        <w:rPr>
          <w:rFonts w:ascii="Times New Roman" w:hAnsi="Times New Roman" w:cs="Times New Roman"/>
          <w:sz w:val="20"/>
          <w:szCs w:val="20"/>
          <w:lang w:val="es-AR"/>
        </w:rPr>
        <w:t>-</w:t>
      </w:r>
      <w:r w:rsidR="00F766A9" w:rsidRPr="0098381D">
        <w:rPr>
          <w:rFonts w:ascii="Times New Roman" w:hAnsi="Times New Roman" w:cs="Times New Roman"/>
          <w:sz w:val="20"/>
          <w:szCs w:val="20"/>
          <w:lang w:val="es-AR"/>
        </w:rPr>
        <w:t>01</w:t>
      </w:r>
    </w:p>
    <w:p w14:paraId="269ABB25" w14:textId="77777777" w:rsidR="00FD5884" w:rsidRPr="0098381D" w:rsidRDefault="00FD5884" w:rsidP="0098381D">
      <w:pPr>
        <w:spacing w:after="0" w:line="240" w:lineRule="auto"/>
        <w:jc w:val="both"/>
        <w:rPr>
          <w:rFonts w:ascii="Times New Roman" w:hAnsi="Times New Roman" w:cs="Times New Roman"/>
          <w:sz w:val="20"/>
          <w:szCs w:val="20"/>
          <w:lang w:val="es-AR"/>
        </w:rPr>
      </w:pPr>
    </w:p>
    <w:p w14:paraId="190A33B0"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To Whom It May Concern:</w:t>
      </w:r>
    </w:p>
    <w:p w14:paraId="376DB816" w14:textId="77777777" w:rsidR="00FD5884" w:rsidRPr="0098381D" w:rsidRDefault="00FD5884" w:rsidP="0098381D">
      <w:pPr>
        <w:spacing w:after="0" w:line="240" w:lineRule="auto"/>
        <w:jc w:val="both"/>
        <w:rPr>
          <w:rFonts w:ascii="Times New Roman" w:hAnsi="Times New Roman" w:cs="Times New Roman"/>
          <w:sz w:val="20"/>
          <w:szCs w:val="20"/>
        </w:rPr>
      </w:pPr>
    </w:p>
    <w:p w14:paraId="073BF2F8"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the undersigned, hereby provide the attached offer to perform all work required to complete the activities and requirements as described in the above-referenced RFQ. Please find our offer attached.</w:t>
      </w:r>
    </w:p>
    <w:p w14:paraId="21E4D8CE" w14:textId="77777777" w:rsidR="00FD5884" w:rsidRPr="0098381D" w:rsidRDefault="00FD5884" w:rsidP="0098381D">
      <w:pPr>
        <w:spacing w:after="0" w:line="240" w:lineRule="auto"/>
        <w:jc w:val="both"/>
        <w:rPr>
          <w:rFonts w:ascii="Times New Roman" w:hAnsi="Times New Roman" w:cs="Times New Roman"/>
          <w:sz w:val="20"/>
          <w:szCs w:val="20"/>
        </w:rPr>
      </w:pPr>
    </w:p>
    <w:p w14:paraId="635E1FF7"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2CFD2B5C" w14:textId="77777777" w:rsidR="00FD5884" w:rsidRPr="0098381D" w:rsidRDefault="00FD5884" w:rsidP="0098381D">
      <w:pPr>
        <w:spacing w:after="0" w:line="240" w:lineRule="auto"/>
        <w:jc w:val="both"/>
        <w:rPr>
          <w:rFonts w:ascii="Times New Roman" w:hAnsi="Times New Roman" w:cs="Times New Roman"/>
          <w:sz w:val="20"/>
          <w:szCs w:val="20"/>
        </w:rPr>
      </w:pPr>
    </w:p>
    <w:p w14:paraId="07754017"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Furthermore, we hereby certify that, to the best of our knowledge and belief:</w:t>
      </w:r>
    </w:p>
    <w:p w14:paraId="382879C3" w14:textId="77777777" w:rsidR="00FD5884" w:rsidRPr="0098381D" w:rsidRDefault="00FD5884" w:rsidP="0098381D">
      <w:pPr>
        <w:numPr>
          <w:ilvl w:val="0"/>
          <w:numId w:val="5"/>
        </w:numPr>
        <w:tabs>
          <w:tab w:val="left" w:pos="540"/>
        </w:tabs>
        <w:spacing w:after="0" w:line="240" w:lineRule="auto"/>
        <w:ind w:left="540"/>
        <w:jc w:val="both"/>
        <w:rPr>
          <w:rFonts w:ascii="Times New Roman" w:hAnsi="Times New Roman" w:cs="Times New Roman"/>
          <w:sz w:val="20"/>
          <w:szCs w:val="20"/>
        </w:rPr>
      </w:pPr>
      <w:r w:rsidRPr="0098381D">
        <w:rPr>
          <w:rFonts w:ascii="Times New Roman" w:hAnsi="Times New Roman" w:cs="Times New Roman"/>
          <w:sz w:val="20"/>
          <w:szCs w:val="20"/>
        </w:rPr>
        <w:t>We have no close, familial, or financial relationships with any CNFA or CNFA/</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staff members;</w:t>
      </w:r>
    </w:p>
    <w:p w14:paraId="03D40BA7" w14:textId="11582777" w:rsidR="00FD5884" w:rsidRPr="0098381D" w:rsidRDefault="00FD5884" w:rsidP="0098381D">
      <w:pPr>
        <w:numPr>
          <w:ilvl w:val="0"/>
          <w:numId w:val="5"/>
        </w:numPr>
        <w:tabs>
          <w:tab w:val="left" w:pos="540"/>
        </w:tabs>
        <w:spacing w:after="0" w:line="240" w:lineRule="auto"/>
        <w:ind w:left="540"/>
        <w:jc w:val="both"/>
        <w:rPr>
          <w:rFonts w:ascii="Times New Roman" w:hAnsi="Times New Roman" w:cs="Times New Roman"/>
          <w:sz w:val="20"/>
          <w:szCs w:val="20"/>
        </w:rPr>
      </w:pPr>
      <w:r w:rsidRPr="0098381D">
        <w:rPr>
          <w:rFonts w:ascii="Times New Roman" w:hAnsi="Times New Roman" w:cs="Times New Roman"/>
          <w:sz w:val="20"/>
          <w:szCs w:val="20"/>
        </w:rPr>
        <w:t>We have no close, familial, or financial relationships with any other offerors submitting proposals in response to the above-referenced RFQ;</w:t>
      </w:r>
    </w:p>
    <w:p w14:paraId="78CFC906" w14:textId="7DEEBD72"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r w:rsidR="00E82604">
        <w:rPr>
          <w:rFonts w:ascii="Times New Roman" w:hAnsi="Times New Roman" w:cs="Times New Roman"/>
          <w:sz w:val="20"/>
          <w:szCs w:val="20"/>
        </w:rPr>
        <w:t>;</w:t>
      </w:r>
    </w:p>
    <w:p w14:paraId="565FF6B2" w14:textId="4AE6A79D"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 xml:space="preserve">All information in our proposal and all supporting documentation </w:t>
      </w:r>
      <w:r w:rsidR="00724C04" w:rsidRPr="0098381D">
        <w:rPr>
          <w:rFonts w:ascii="Times New Roman" w:hAnsi="Times New Roman" w:cs="Times New Roman"/>
          <w:sz w:val="20"/>
          <w:szCs w:val="20"/>
        </w:rPr>
        <w:t>are</w:t>
      </w:r>
      <w:r w:rsidRPr="0098381D">
        <w:rPr>
          <w:rFonts w:ascii="Times New Roman" w:hAnsi="Times New Roman" w:cs="Times New Roman"/>
          <w:sz w:val="20"/>
          <w:szCs w:val="20"/>
        </w:rPr>
        <w:t xml:space="preserve"> authentic and accurate</w:t>
      </w:r>
      <w:r w:rsidR="00E82604">
        <w:rPr>
          <w:rFonts w:ascii="Times New Roman" w:hAnsi="Times New Roman" w:cs="Times New Roman"/>
          <w:sz w:val="20"/>
          <w:szCs w:val="20"/>
        </w:rPr>
        <w:t>;</w:t>
      </w:r>
    </w:p>
    <w:p w14:paraId="3A87ECE5" w14:textId="0DB90CC7"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We understand and agree to CNFA’s prohibitions against fraud, bribery, and kickbacks</w:t>
      </w:r>
      <w:r w:rsidR="00E82604">
        <w:rPr>
          <w:rFonts w:ascii="Times New Roman" w:hAnsi="Times New Roman" w:cs="Times New Roman"/>
          <w:sz w:val="20"/>
          <w:szCs w:val="20"/>
        </w:rPr>
        <w:t>; and</w:t>
      </w:r>
    </w:p>
    <w:p w14:paraId="0B97EC0E" w14:textId="77777777" w:rsidR="00077622" w:rsidRPr="0098381D" w:rsidRDefault="00FD5884" w:rsidP="0098381D">
      <w:p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We understand and agree to CNFA’s prohibitions against funding or associating with individuals or organizations engaged in terrorism or trafficking in persons activities.</w:t>
      </w:r>
    </w:p>
    <w:p w14:paraId="5E4786E9" w14:textId="77777777" w:rsidR="00FD5884" w:rsidRPr="0098381D" w:rsidRDefault="00FD5884" w:rsidP="0098381D">
      <w:pPr>
        <w:tabs>
          <w:tab w:val="left" w:pos="540"/>
        </w:tabs>
        <w:spacing w:after="0" w:line="240" w:lineRule="auto"/>
        <w:ind w:left="540" w:right="-180"/>
        <w:jc w:val="both"/>
        <w:rPr>
          <w:rFonts w:ascii="Times New Roman" w:hAnsi="Times New Roman" w:cs="Times New Roman"/>
          <w:sz w:val="20"/>
          <w:szCs w:val="20"/>
        </w:rPr>
      </w:pPr>
    </w:p>
    <w:p w14:paraId="790F90D4"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hereby certify that the enclosed representations, certifications, and other statements are accurate, current, and complete.</w:t>
      </w:r>
    </w:p>
    <w:tbl>
      <w:tblPr>
        <w:tblW w:w="5000" w:type="pct"/>
        <w:tblLook w:val="04A0" w:firstRow="1" w:lastRow="0" w:firstColumn="1" w:lastColumn="0" w:noHBand="0" w:noVBand="1"/>
      </w:tblPr>
      <w:tblGrid>
        <w:gridCol w:w="4680"/>
        <w:gridCol w:w="4680"/>
      </w:tblGrid>
      <w:tr w:rsidR="00FD5884" w:rsidRPr="0098381D" w14:paraId="7082B0AE" w14:textId="77777777" w:rsidTr="00CD2A0E">
        <w:tc>
          <w:tcPr>
            <w:tcW w:w="2500" w:type="pct"/>
            <w:shd w:val="clear" w:color="auto" w:fill="auto"/>
          </w:tcPr>
          <w:p w14:paraId="6533FC57" w14:textId="77777777" w:rsidR="00FD5884" w:rsidRPr="0098381D" w:rsidRDefault="00FD5884" w:rsidP="0098381D">
            <w:pPr>
              <w:spacing w:after="0" w:line="240" w:lineRule="auto"/>
              <w:rPr>
                <w:rFonts w:ascii="Times New Roman" w:hAnsi="Times New Roman" w:cs="Times New Roman"/>
                <w:sz w:val="20"/>
                <w:szCs w:val="20"/>
              </w:rPr>
            </w:pPr>
          </w:p>
          <w:p w14:paraId="16648208" w14:textId="77777777" w:rsidR="00F63E72" w:rsidRPr="0098381D" w:rsidRDefault="00F63E72" w:rsidP="0098381D">
            <w:pPr>
              <w:spacing w:after="0" w:line="240" w:lineRule="auto"/>
              <w:rPr>
                <w:rFonts w:ascii="Times New Roman" w:hAnsi="Times New Roman" w:cs="Times New Roman"/>
                <w:sz w:val="20"/>
                <w:szCs w:val="20"/>
              </w:rPr>
            </w:pPr>
          </w:p>
          <w:p w14:paraId="28DD1A04"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Authorized </w:t>
            </w:r>
            <w:proofErr w:type="gramStart"/>
            <w:r w:rsidRPr="0098381D">
              <w:rPr>
                <w:rFonts w:ascii="Times New Roman" w:hAnsi="Times New Roman" w:cs="Times New Roman"/>
                <w:sz w:val="20"/>
                <w:szCs w:val="20"/>
              </w:rPr>
              <w:t>Signature:_</w:t>
            </w:r>
            <w:proofErr w:type="gramEnd"/>
            <w:r w:rsidRPr="0098381D">
              <w:rPr>
                <w:rFonts w:ascii="Times New Roman" w:hAnsi="Times New Roman" w:cs="Times New Roman"/>
                <w:sz w:val="20"/>
                <w:szCs w:val="20"/>
              </w:rPr>
              <w:t>___________________________</w:t>
            </w:r>
          </w:p>
        </w:tc>
        <w:tc>
          <w:tcPr>
            <w:tcW w:w="2500" w:type="pct"/>
            <w:shd w:val="clear" w:color="auto" w:fill="auto"/>
          </w:tcPr>
          <w:p w14:paraId="453BCC44" w14:textId="77777777" w:rsidR="00FD5884" w:rsidRPr="0098381D" w:rsidRDefault="00FD5884" w:rsidP="0098381D">
            <w:pPr>
              <w:spacing w:after="0" w:line="240" w:lineRule="auto"/>
              <w:rPr>
                <w:rFonts w:ascii="Times New Roman" w:hAnsi="Times New Roman" w:cs="Times New Roman"/>
                <w:sz w:val="20"/>
                <w:szCs w:val="20"/>
              </w:rPr>
            </w:pPr>
          </w:p>
          <w:p w14:paraId="22182B1D" w14:textId="77777777" w:rsidR="00FD5884" w:rsidRPr="0098381D" w:rsidRDefault="00FD5884" w:rsidP="0098381D">
            <w:pPr>
              <w:spacing w:after="0" w:line="240" w:lineRule="auto"/>
              <w:rPr>
                <w:rFonts w:ascii="Times New Roman" w:hAnsi="Times New Roman" w:cs="Times New Roman"/>
                <w:sz w:val="20"/>
                <w:szCs w:val="20"/>
              </w:rPr>
            </w:pPr>
          </w:p>
          <w:p w14:paraId="143ACC48"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Name &amp; Title of </w:t>
            </w:r>
          </w:p>
          <w:p w14:paraId="2EBBAA58"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Signatory:_</w:t>
            </w:r>
            <w:proofErr w:type="gramEnd"/>
            <w:r w:rsidRPr="0098381D">
              <w:rPr>
                <w:rFonts w:ascii="Times New Roman" w:hAnsi="Times New Roman" w:cs="Times New Roman"/>
                <w:sz w:val="20"/>
                <w:szCs w:val="20"/>
              </w:rPr>
              <w:t>___________________________</w:t>
            </w:r>
          </w:p>
        </w:tc>
      </w:tr>
      <w:tr w:rsidR="00FD5884" w:rsidRPr="0098381D" w14:paraId="3964678C" w14:textId="77777777" w:rsidTr="00CD2A0E">
        <w:tc>
          <w:tcPr>
            <w:tcW w:w="2500" w:type="pct"/>
            <w:shd w:val="clear" w:color="auto" w:fill="auto"/>
          </w:tcPr>
          <w:p w14:paraId="60C104AF" w14:textId="77777777" w:rsidR="00FD5884" w:rsidRPr="0098381D" w:rsidRDefault="00FD5884" w:rsidP="0098381D">
            <w:pPr>
              <w:spacing w:after="0" w:line="240" w:lineRule="auto"/>
              <w:rPr>
                <w:rFonts w:ascii="Times New Roman" w:hAnsi="Times New Roman" w:cs="Times New Roman"/>
                <w:sz w:val="20"/>
                <w:szCs w:val="20"/>
              </w:rPr>
            </w:pPr>
          </w:p>
          <w:p w14:paraId="67DDA8FB"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Date:_</w:t>
            </w:r>
            <w:proofErr w:type="gramEnd"/>
            <w:r w:rsidRPr="0098381D">
              <w:rPr>
                <w:rFonts w:ascii="Times New Roman" w:hAnsi="Times New Roman" w:cs="Times New Roman"/>
                <w:sz w:val="20"/>
                <w:szCs w:val="20"/>
              </w:rPr>
              <w:t>_______________________________</w:t>
            </w:r>
          </w:p>
        </w:tc>
        <w:tc>
          <w:tcPr>
            <w:tcW w:w="2500" w:type="pct"/>
            <w:shd w:val="clear" w:color="auto" w:fill="auto"/>
          </w:tcPr>
          <w:p w14:paraId="3DA8853E" w14:textId="77777777" w:rsidR="00FD5884" w:rsidRPr="0098381D" w:rsidRDefault="00FD5884" w:rsidP="0098381D">
            <w:pPr>
              <w:spacing w:after="0" w:line="240" w:lineRule="auto"/>
              <w:rPr>
                <w:rFonts w:ascii="Times New Roman" w:hAnsi="Times New Roman" w:cs="Times New Roman"/>
                <w:sz w:val="20"/>
                <w:szCs w:val="20"/>
              </w:rPr>
            </w:pPr>
          </w:p>
          <w:p w14:paraId="050C701F" w14:textId="77777777" w:rsidR="00FD5884" w:rsidRPr="0098381D" w:rsidRDefault="00FD5884" w:rsidP="0098381D">
            <w:pPr>
              <w:spacing w:after="0" w:line="240" w:lineRule="auto"/>
              <w:rPr>
                <w:rFonts w:ascii="Times New Roman" w:hAnsi="Times New Roman" w:cs="Times New Roman"/>
                <w:sz w:val="20"/>
                <w:szCs w:val="20"/>
              </w:rPr>
            </w:pPr>
          </w:p>
          <w:p w14:paraId="49360B82"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w:t>
            </w:r>
            <w:proofErr w:type="gramStart"/>
            <w:r w:rsidRPr="0098381D">
              <w:rPr>
                <w:rFonts w:ascii="Times New Roman" w:hAnsi="Times New Roman" w:cs="Times New Roman"/>
                <w:sz w:val="20"/>
                <w:szCs w:val="20"/>
              </w:rPr>
              <w:t>Name:_</w:t>
            </w:r>
            <w:proofErr w:type="gramEnd"/>
            <w:r w:rsidRPr="0098381D">
              <w:rPr>
                <w:rFonts w:ascii="Times New Roman" w:hAnsi="Times New Roman" w:cs="Times New Roman"/>
                <w:sz w:val="20"/>
                <w:szCs w:val="20"/>
              </w:rPr>
              <w:t>________________________</w:t>
            </w:r>
          </w:p>
        </w:tc>
      </w:tr>
      <w:tr w:rsidR="00FD5884" w:rsidRPr="0098381D" w14:paraId="23BC2496" w14:textId="77777777" w:rsidTr="00CD2A0E">
        <w:tc>
          <w:tcPr>
            <w:tcW w:w="2500" w:type="pct"/>
            <w:shd w:val="clear" w:color="auto" w:fill="auto"/>
          </w:tcPr>
          <w:p w14:paraId="5BE54039" w14:textId="77777777" w:rsidR="00FD5884" w:rsidRPr="0098381D" w:rsidRDefault="00FD5884" w:rsidP="0098381D">
            <w:pPr>
              <w:spacing w:after="0" w:line="240" w:lineRule="auto"/>
              <w:rPr>
                <w:rFonts w:ascii="Times New Roman" w:hAnsi="Times New Roman" w:cs="Times New Roman"/>
                <w:sz w:val="20"/>
                <w:szCs w:val="20"/>
              </w:rPr>
            </w:pPr>
          </w:p>
          <w:p w14:paraId="04DDA6CC"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w:t>
            </w:r>
            <w:proofErr w:type="gramStart"/>
            <w:r w:rsidRPr="0098381D">
              <w:rPr>
                <w:rFonts w:ascii="Times New Roman" w:hAnsi="Times New Roman" w:cs="Times New Roman"/>
                <w:sz w:val="20"/>
                <w:szCs w:val="20"/>
              </w:rPr>
              <w:t>Address:_</w:t>
            </w:r>
            <w:proofErr w:type="gramEnd"/>
            <w:r w:rsidRPr="0098381D">
              <w:rPr>
                <w:rFonts w:ascii="Times New Roman" w:hAnsi="Times New Roman" w:cs="Times New Roman"/>
                <w:sz w:val="20"/>
                <w:szCs w:val="20"/>
              </w:rPr>
              <w:t>______________________</w:t>
            </w:r>
          </w:p>
          <w:p w14:paraId="46549CA7" w14:textId="77777777" w:rsidR="00FD5884" w:rsidRPr="0098381D" w:rsidRDefault="00FD5884" w:rsidP="0098381D">
            <w:pPr>
              <w:spacing w:after="0" w:line="240" w:lineRule="auto"/>
              <w:rPr>
                <w:rFonts w:ascii="Times New Roman" w:hAnsi="Times New Roman" w:cs="Times New Roman"/>
                <w:sz w:val="20"/>
                <w:szCs w:val="20"/>
              </w:rPr>
            </w:pPr>
          </w:p>
          <w:p w14:paraId="370A8384"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______________________________________</w:t>
            </w:r>
          </w:p>
        </w:tc>
        <w:tc>
          <w:tcPr>
            <w:tcW w:w="2500" w:type="pct"/>
            <w:shd w:val="clear" w:color="auto" w:fill="auto"/>
          </w:tcPr>
          <w:p w14:paraId="2964386B" w14:textId="77777777" w:rsidR="00FD5884" w:rsidRPr="0098381D" w:rsidRDefault="00FD5884" w:rsidP="0098381D">
            <w:pPr>
              <w:spacing w:after="0" w:line="240" w:lineRule="auto"/>
              <w:rPr>
                <w:rFonts w:ascii="Times New Roman" w:hAnsi="Times New Roman" w:cs="Times New Roman"/>
                <w:sz w:val="20"/>
                <w:szCs w:val="20"/>
              </w:rPr>
            </w:pPr>
          </w:p>
          <w:p w14:paraId="04D53612"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Telephone:_</w:t>
            </w:r>
            <w:proofErr w:type="gramEnd"/>
            <w:r w:rsidRPr="0098381D">
              <w:rPr>
                <w:rFonts w:ascii="Times New Roman" w:hAnsi="Times New Roman" w:cs="Times New Roman"/>
                <w:sz w:val="20"/>
                <w:szCs w:val="20"/>
              </w:rPr>
              <w:t>____________________________</w:t>
            </w:r>
          </w:p>
          <w:p w14:paraId="0287F1D0" w14:textId="77777777" w:rsidR="00FD5884" w:rsidRPr="0098381D" w:rsidRDefault="00FD5884" w:rsidP="0098381D">
            <w:pPr>
              <w:spacing w:after="0" w:line="240" w:lineRule="auto"/>
              <w:rPr>
                <w:rFonts w:ascii="Times New Roman" w:hAnsi="Times New Roman" w:cs="Times New Roman"/>
                <w:sz w:val="20"/>
                <w:szCs w:val="20"/>
              </w:rPr>
            </w:pPr>
          </w:p>
          <w:p w14:paraId="34545E8D"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Website:_</w:t>
            </w:r>
            <w:proofErr w:type="gramEnd"/>
            <w:r w:rsidRPr="0098381D">
              <w:rPr>
                <w:rFonts w:ascii="Times New Roman" w:hAnsi="Times New Roman" w:cs="Times New Roman"/>
                <w:sz w:val="20"/>
                <w:szCs w:val="20"/>
              </w:rPr>
              <w:t>_____________________________</w:t>
            </w:r>
          </w:p>
        </w:tc>
      </w:tr>
      <w:tr w:rsidR="00FD5884" w:rsidRPr="0098381D" w14:paraId="6156DFB3" w14:textId="77777777" w:rsidTr="00CD2A0E">
        <w:tc>
          <w:tcPr>
            <w:tcW w:w="2500" w:type="pct"/>
            <w:shd w:val="clear" w:color="auto" w:fill="auto"/>
          </w:tcPr>
          <w:p w14:paraId="03D4656A" w14:textId="77777777" w:rsidR="00FD5884" w:rsidRPr="0098381D" w:rsidRDefault="00FD5884" w:rsidP="0098381D">
            <w:pPr>
              <w:spacing w:after="0" w:line="240" w:lineRule="auto"/>
              <w:rPr>
                <w:rFonts w:ascii="Times New Roman" w:hAnsi="Times New Roman" w:cs="Times New Roman"/>
                <w:sz w:val="20"/>
                <w:szCs w:val="20"/>
              </w:rPr>
            </w:pPr>
          </w:p>
          <w:p w14:paraId="06433B99"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Registration or Taxpayer ID </w:t>
            </w:r>
            <w:proofErr w:type="gramStart"/>
            <w:r w:rsidRPr="0098381D">
              <w:rPr>
                <w:rFonts w:ascii="Times New Roman" w:hAnsi="Times New Roman" w:cs="Times New Roman"/>
                <w:sz w:val="20"/>
                <w:szCs w:val="20"/>
              </w:rPr>
              <w:t>Number:_</w:t>
            </w:r>
            <w:proofErr w:type="gramEnd"/>
            <w:r w:rsidRPr="0098381D">
              <w:rPr>
                <w:rFonts w:ascii="Times New Roman" w:hAnsi="Times New Roman" w:cs="Times New Roman"/>
                <w:sz w:val="20"/>
                <w:szCs w:val="20"/>
              </w:rPr>
              <w:t>_____________________________</w:t>
            </w:r>
          </w:p>
        </w:tc>
        <w:tc>
          <w:tcPr>
            <w:tcW w:w="2500" w:type="pct"/>
            <w:shd w:val="clear" w:color="auto" w:fill="auto"/>
          </w:tcPr>
          <w:p w14:paraId="5C5216E0" w14:textId="77777777" w:rsidR="00FD5884" w:rsidRPr="0098381D" w:rsidRDefault="00FD5884" w:rsidP="0098381D">
            <w:pPr>
              <w:spacing w:after="0" w:line="240" w:lineRule="auto"/>
              <w:rPr>
                <w:rFonts w:ascii="Times New Roman" w:hAnsi="Times New Roman" w:cs="Times New Roman"/>
                <w:sz w:val="20"/>
                <w:szCs w:val="20"/>
              </w:rPr>
            </w:pPr>
          </w:p>
          <w:p w14:paraId="5444755A"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Does the company have an active bank account? (Y/N</w:t>
            </w:r>
            <w:proofErr w:type="gramStart"/>
            <w:r w:rsidRPr="0098381D">
              <w:rPr>
                <w:rFonts w:ascii="Times New Roman" w:hAnsi="Times New Roman" w:cs="Times New Roman"/>
                <w:sz w:val="20"/>
                <w:szCs w:val="20"/>
              </w:rPr>
              <w:t>):_</w:t>
            </w:r>
            <w:proofErr w:type="gramEnd"/>
            <w:r w:rsidRPr="0098381D">
              <w:rPr>
                <w:rFonts w:ascii="Times New Roman" w:hAnsi="Times New Roman" w:cs="Times New Roman"/>
                <w:sz w:val="20"/>
                <w:szCs w:val="20"/>
              </w:rPr>
              <w:t>_________________________</w:t>
            </w:r>
          </w:p>
        </w:tc>
      </w:tr>
      <w:tr w:rsidR="00FD5884" w:rsidRPr="0098381D" w14:paraId="0EAB9F61" w14:textId="77777777" w:rsidTr="00CD2A0E">
        <w:tc>
          <w:tcPr>
            <w:tcW w:w="5000" w:type="pct"/>
            <w:gridSpan w:val="2"/>
            <w:shd w:val="clear" w:color="auto" w:fill="auto"/>
          </w:tcPr>
          <w:p w14:paraId="5CD0C658" w14:textId="77777777" w:rsidR="00FD5884" w:rsidRPr="0098381D" w:rsidRDefault="00FD5884" w:rsidP="0098381D">
            <w:pPr>
              <w:spacing w:after="0" w:line="240" w:lineRule="auto"/>
              <w:rPr>
                <w:rFonts w:ascii="Times New Roman" w:hAnsi="Times New Roman" w:cs="Times New Roman"/>
                <w:sz w:val="20"/>
                <w:szCs w:val="20"/>
              </w:rPr>
            </w:pPr>
          </w:p>
          <w:p w14:paraId="50560286"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Official name associated with the bank account (for payment): ______________________________________________________________________________</w:t>
            </w:r>
          </w:p>
        </w:tc>
      </w:tr>
    </w:tbl>
    <w:p w14:paraId="690E17C4" w14:textId="77777777" w:rsidR="001E4F97"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b/>
          <w:sz w:val="20"/>
          <w:szCs w:val="20"/>
          <w:u w:val="single"/>
        </w:rPr>
        <w:br w:type="page"/>
      </w:r>
    </w:p>
    <w:p w14:paraId="5CB297A3" w14:textId="77777777" w:rsidR="00FD5884"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b/>
          <w:sz w:val="20"/>
          <w:szCs w:val="20"/>
          <w:u w:val="single"/>
        </w:rPr>
        <w:lastRenderedPageBreak/>
        <w:t>Annex #3 – CNFA Terms and Conditions</w:t>
      </w:r>
    </w:p>
    <w:p w14:paraId="4A703576"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b/>
          <w:sz w:val="20"/>
          <w:szCs w:val="20"/>
        </w:rPr>
        <w:t>1.  Ethical and Business Conduct Requirements</w:t>
      </w:r>
      <w:r w:rsidR="00734C82" w:rsidRPr="0098381D">
        <w:rPr>
          <w:rFonts w:ascii="Times New Roman" w:hAnsi="Times New Roman" w:cs="Times New Roman"/>
          <w:b/>
          <w:sz w:val="20"/>
          <w:szCs w:val="20"/>
        </w:rPr>
        <w:t>:</w:t>
      </w:r>
      <w:r w:rsidRPr="0098381D">
        <w:rPr>
          <w:rFonts w:ascii="Times New Roman" w:hAnsi="Times New Roman" w:cs="Times New Roman"/>
          <w:b/>
          <w:sz w:val="20"/>
          <w:szCs w:val="20"/>
        </w:rPr>
        <w:t xml:space="preserve"> </w:t>
      </w:r>
      <w:r w:rsidRPr="0098381D">
        <w:rPr>
          <w:rFonts w:ascii="Times New Roman" w:hAnsi="Times New Roman" w:cs="Times New Roman"/>
          <w:sz w:val="20"/>
          <w:szCs w:val="20"/>
        </w:rPr>
        <w:t xml:space="preserve">CNFA is committed to integrity in procurement, and only selects suppliers based on objective business criteria such as price and technical merit. </w:t>
      </w:r>
    </w:p>
    <w:p w14:paraId="4DBFC34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50B2C18C"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4B7FA6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510DA2B2"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132774E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6BBBE35B"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Offerors responding to this RFQ must include the following as part of the proposal submission:</w:t>
      </w:r>
    </w:p>
    <w:p w14:paraId="220E116C"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Disclose any close, familial, or financial relationships with CNFA or project staff. For example, if an offeror’s cousin is employed by the project, the offeror must state this.</w:t>
      </w:r>
    </w:p>
    <w:p w14:paraId="10BF1D5A"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Disclose any family or financial relationship with other offerors submitting proposals. For example, if the offeror’s father owns a company that is submitting another proposal, the offeror must state this.</w:t>
      </w:r>
    </w:p>
    <w:p w14:paraId="0ED5B341"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that the prices in the offer have been arrived at independently, without any consultation, communication, or agreement with any other offeror or competitor for the purpose of restricting competition.</w:t>
      </w:r>
    </w:p>
    <w:p w14:paraId="374A88E0"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that all information in the proposal and all supporting documentation are authentic and accurate.</w:t>
      </w:r>
    </w:p>
    <w:p w14:paraId="4171BF0F"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understanding and agreement to CNFA’s prohibitions against fraud, bribery and kickbacks.</w:t>
      </w:r>
    </w:p>
    <w:p w14:paraId="43BB7971"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0A2EB979"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Please contact </w:t>
      </w:r>
      <w:hyperlink r:id="rId17" w:history="1"/>
      <w:hyperlink r:id="rId18" w:history="1">
        <w:r w:rsidR="00B371C3" w:rsidRPr="0098381D">
          <w:rPr>
            <w:rStyle w:val="Hyperlink"/>
            <w:rFonts w:ascii="Times New Roman" w:hAnsi="Times New Roman" w:cs="Times New Roman"/>
            <w:sz w:val="20"/>
            <w:szCs w:val="20"/>
          </w:rPr>
          <w:t>procurement@egyptfas.org</w:t>
        </w:r>
      </w:hyperlink>
      <w:r w:rsidR="00B371C3" w:rsidRPr="0098381D">
        <w:rPr>
          <w:rFonts w:ascii="Times New Roman" w:hAnsi="Times New Roman" w:cs="Times New Roman"/>
          <w:sz w:val="20"/>
          <w:szCs w:val="20"/>
        </w:rPr>
        <w:t xml:space="preserve"> </w:t>
      </w:r>
      <w:r w:rsidRPr="0098381D">
        <w:rPr>
          <w:rFonts w:ascii="Times New Roman" w:hAnsi="Times New Roman" w:cs="Times New Roman"/>
          <w:sz w:val="20"/>
          <w:szCs w:val="20"/>
        </w:rPr>
        <w:t>with any questions or concerns regarding the above information or to report any potential violations. Potential violations may also be reported directly to CNFA</w:t>
      </w:r>
      <w:r w:rsidR="0091092C">
        <w:rPr>
          <w:rFonts w:ascii="Times New Roman" w:hAnsi="Times New Roman" w:cs="Times New Roman"/>
          <w:sz w:val="20"/>
          <w:szCs w:val="20"/>
        </w:rPr>
        <w:t xml:space="preserve"> Headquarters in Washington D.C., USA</w:t>
      </w:r>
      <w:r w:rsidRPr="0098381D">
        <w:rPr>
          <w:rFonts w:ascii="Times New Roman" w:hAnsi="Times New Roman" w:cs="Times New Roman"/>
          <w:sz w:val="20"/>
          <w:szCs w:val="20"/>
        </w:rPr>
        <w:t xml:space="preserve"> at </w:t>
      </w:r>
      <w:hyperlink r:id="rId19" w:history="1">
        <w:r w:rsidRPr="0098381D">
          <w:rPr>
            <w:rStyle w:val="Hyperlink"/>
            <w:rFonts w:ascii="Times New Roman" w:hAnsi="Times New Roman" w:cs="Times New Roman"/>
            <w:sz w:val="20"/>
            <w:szCs w:val="20"/>
            <w:u w:val="none"/>
          </w:rPr>
          <w:t>FraudHotline@cnfa.org</w:t>
        </w:r>
      </w:hyperlink>
      <w:r w:rsidRPr="0098381D">
        <w:rPr>
          <w:rFonts w:ascii="Times New Roman" w:hAnsi="Times New Roman" w:cs="Times New Roman"/>
          <w:sz w:val="20"/>
          <w:szCs w:val="20"/>
        </w:rPr>
        <w:t xml:space="preserve"> </w:t>
      </w:r>
      <w:r w:rsidRPr="0098381D">
        <w:rPr>
          <w:rFonts w:ascii="Times New Roman" w:hAnsi="Times New Roman" w:cs="Times New Roman"/>
          <w:color w:val="000000"/>
          <w:sz w:val="20"/>
          <w:szCs w:val="20"/>
        </w:rPr>
        <w:t>or by phone</w:t>
      </w:r>
      <w:r w:rsidRPr="0098381D">
        <w:rPr>
          <w:rFonts w:ascii="Times New Roman" w:hAnsi="Times New Roman" w:cs="Times New Roman"/>
          <w:sz w:val="20"/>
          <w:szCs w:val="20"/>
        </w:rPr>
        <w:t xml:space="preserve"> at </w:t>
      </w:r>
      <w:r w:rsidR="00E97D95">
        <w:rPr>
          <w:rFonts w:ascii="Times New Roman" w:hAnsi="Times New Roman" w:cs="Times New Roman"/>
          <w:sz w:val="20"/>
          <w:szCs w:val="20"/>
        </w:rPr>
        <w:t xml:space="preserve">+1 </w:t>
      </w:r>
      <w:r w:rsidRPr="0098381D">
        <w:rPr>
          <w:rFonts w:ascii="Times New Roman" w:hAnsi="Times New Roman" w:cs="Times New Roman"/>
          <w:sz w:val="20"/>
          <w:szCs w:val="20"/>
        </w:rPr>
        <w:t>202-296-3920.</w:t>
      </w:r>
    </w:p>
    <w:p w14:paraId="3D8E0D21"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0D9A9158"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2. Terms and Conditions</w:t>
      </w:r>
      <w:r w:rsidRPr="0098381D">
        <w:rPr>
          <w:rFonts w:ascii="Times New Roman" w:hAnsi="Times New Roman" w:cs="Times New Roman"/>
          <w:sz w:val="20"/>
          <w:szCs w:val="20"/>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7DC69516"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46526F11"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b/>
          <w:sz w:val="20"/>
          <w:szCs w:val="20"/>
        </w:rPr>
      </w:pPr>
      <w:r w:rsidRPr="0098381D">
        <w:rPr>
          <w:rFonts w:ascii="Times New Roman" w:hAnsi="Times New Roman" w:cs="Times New Roman"/>
          <w:sz w:val="20"/>
          <w:szCs w:val="20"/>
        </w:rPr>
        <w:t>CNFA’s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637BC59A"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color w:val="000000"/>
          <w:sz w:val="20"/>
          <w:szCs w:val="20"/>
        </w:rPr>
        <w:t>No commodities or services</w:t>
      </w:r>
      <w:r w:rsidRPr="0098381D">
        <w:rPr>
          <w:rFonts w:ascii="Times New Roman" w:hAnsi="Times New Roman" w:cs="Times New Roman"/>
          <w:sz w:val="20"/>
          <w:szCs w:val="20"/>
        </w:rPr>
        <w:t xml:space="preserve"> may be supplied that are manufactured or assembled in, shipped from, transported through, or otherwise involving any of the following countries: Cuba, Iran, North Korea, or Syria.</w:t>
      </w:r>
    </w:p>
    <w:p w14:paraId="1E588A67"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Any international air or ocean transportation or shipping carried out under any award resulting from this RFQ must take place on U.S.-flag carriers/vessels.</w:t>
      </w:r>
    </w:p>
    <w:p w14:paraId="45C242A5"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United States law prohibits transactions with, and the provision of resources and support to, individuals and organizations associated with terrorism. The supplier under any award resulting from this RFQ must ensure compliance with these laws.</w:t>
      </w:r>
    </w:p>
    <w:p w14:paraId="48839ABE"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BD44CF4"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United States law prohibits engaging in any activities related to Trafficking in Persons. The supplier under any award resulting from this RFQ must ensure compliance with these laws. </w:t>
      </w:r>
    </w:p>
    <w:p w14:paraId="1A9915FE"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DED73BB"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 xml:space="preserve">3. Disclaimers: </w:t>
      </w:r>
      <w:r w:rsidRPr="0098381D">
        <w:rPr>
          <w:rFonts w:ascii="Times New Roman" w:hAnsi="Times New Roman" w:cs="Times New Roman"/>
          <w:sz w:val="20"/>
          <w:szCs w:val="20"/>
        </w:rPr>
        <w:t xml:space="preserve">This is </w:t>
      </w:r>
      <w:proofErr w:type="gramStart"/>
      <w:r w:rsidRPr="0098381D">
        <w:rPr>
          <w:rFonts w:ascii="Times New Roman" w:hAnsi="Times New Roman" w:cs="Times New Roman"/>
          <w:sz w:val="20"/>
          <w:szCs w:val="20"/>
        </w:rPr>
        <w:t>a</w:t>
      </w:r>
      <w:proofErr w:type="gramEnd"/>
      <w:r w:rsidRPr="0098381D">
        <w:rPr>
          <w:rFonts w:ascii="Times New Roman" w:hAnsi="Times New Roman" w:cs="Times New Roman"/>
          <w:sz w:val="20"/>
          <w:szCs w:val="20"/>
        </w:rPr>
        <w:t xml:space="preserve"> RFQ only. Issuance of this RFQ does not in any way obligate CNFA, the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or USAID to make an award or pay for costs incurred by potential offerors in the preparation and submission of an offer. In addition:</w:t>
      </w:r>
    </w:p>
    <w:p w14:paraId="197DD18F"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0ADD21E9"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cancel RFQ and not award;</w:t>
      </w:r>
    </w:p>
    <w:p w14:paraId="606A9BA5"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reject any or all responses received;</w:t>
      </w:r>
    </w:p>
    <w:p w14:paraId="74E1E506"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Issuance of RFQ does not constitute award commitment by CNFA;</w:t>
      </w:r>
    </w:p>
    <w:p w14:paraId="191C2073"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disqualify any offer based on offeror failure to follow RFQ instructions;</w:t>
      </w:r>
    </w:p>
    <w:p w14:paraId="6715AC9F"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will not compensate offerors for response to RFQ;</w:t>
      </w:r>
    </w:p>
    <w:p w14:paraId="458C4F97"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issue award based on initial evaluation of offers without further discussion;</w:t>
      </w:r>
    </w:p>
    <w:p w14:paraId="32D6290D"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negotiate with short-listed offerors for their best and final offer;</w:t>
      </w:r>
    </w:p>
    <w:p w14:paraId="5CF19F5A"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order additional quantities or units with the selected offeror;</w:t>
      </w:r>
    </w:p>
    <w:p w14:paraId="3C7B3269"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reissue the solicitation or issue formal amendments revising the original RFQ specifications and evaluation criteria before or after receipt of proposals;</w:t>
      </w:r>
    </w:p>
    <w:p w14:paraId="5D49C381"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modify the specifications without issuing a formal notice to all offerors when the revisions are immaterial to the scope of the RFQ;</w:t>
      </w:r>
    </w:p>
    <w:p w14:paraId="71DE1223"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choose to award only part of the activities in the RFQ, or issue multiple awards based on multiple RFQ activities;</w:t>
      </w:r>
    </w:p>
    <w:p w14:paraId="6F6AC698"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waive minor proposal deficiencies that can be corrected prior to award determination to promote competition;</w:t>
      </w:r>
    </w:p>
    <w:p w14:paraId="6E51950D"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will contact all offerors to confirm contact person, address, and that the bid was submitted for this RFQ;</w:t>
      </w:r>
    </w:p>
    <w:p w14:paraId="27B0E9DA"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CNFA will contact all offerors to inform them </w:t>
      </w:r>
      <w:proofErr w:type="gramStart"/>
      <w:r w:rsidRPr="0098381D">
        <w:rPr>
          <w:rFonts w:ascii="Times New Roman" w:hAnsi="Times New Roman" w:cs="Times New Roman"/>
          <w:sz w:val="20"/>
          <w:szCs w:val="20"/>
        </w:rPr>
        <w:t>whether or not</w:t>
      </w:r>
      <w:proofErr w:type="gramEnd"/>
      <w:r w:rsidRPr="0098381D">
        <w:rPr>
          <w:rFonts w:ascii="Times New Roman" w:hAnsi="Times New Roman" w:cs="Times New Roman"/>
          <w:sz w:val="20"/>
          <w:szCs w:val="20"/>
        </w:rPr>
        <w:t xml:space="preserve"> they were selected for award;</w:t>
      </w:r>
      <w:r w:rsidR="00E82604">
        <w:rPr>
          <w:rFonts w:ascii="Times New Roman" w:hAnsi="Times New Roman" w:cs="Times New Roman"/>
          <w:sz w:val="20"/>
          <w:szCs w:val="20"/>
        </w:rPr>
        <w:t xml:space="preserve"> and</w:t>
      </w:r>
    </w:p>
    <w:p w14:paraId="490818E0"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In submitting a response to this RFQ, offerors understand that USAID is not a party to this solicitation and the offeror agrees that any protest hereunder must be presented – in writing with full explanations – to the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for consideration. USAID will not consider protests regarding procurements carried out by implementing partners. CNFA, at its sole discretion, will make a final decision on any protest for this procurement.</w:t>
      </w:r>
    </w:p>
    <w:p w14:paraId="56AF2A8E" w14:textId="77777777" w:rsidR="00FD5884" w:rsidRPr="0098381D" w:rsidRDefault="00FD5884" w:rsidP="0098381D">
      <w:pPr>
        <w:pStyle w:val="ListParagraph"/>
        <w:suppressAutoHyphens/>
        <w:spacing w:after="0" w:line="240" w:lineRule="auto"/>
        <w:contextualSpacing w:val="0"/>
        <w:jc w:val="both"/>
        <w:rPr>
          <w:rFonts w:ascii="Times New Roman" w:hAnsi="Times New Roman" w:cs="Times New Roman"/>
          <w:sz w:val="20"/>
          <w:szCs w:val="20"/>
        </w:rPr>
      </w:pPr>
    </w:p>
    <w:p w14:paraId="190079FB"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4. Source/Nationality/Manufacture</w:t>
      </w:r>
      <w:r w:rsidRPr="0098381D">
        <w:rPr>
          <w:rFonts w:ascii="Times New Roman" w:hAnsi="Times New Roman" w:cs="Times New Roman"/>
          <w:sz w:val="20"/>
          <w:szCs w:val="20"/>
        </w:rPr>
        <w:t xml:space="preserve">: All goods and services offered in response to this RFQ or supplied under any resulting award must meet </w:t>
      </w:r>
      <w:r w:rsidRPr="0098381D">
        <w:rPr>
          <w:rFonts w:ascii="Times New Roman" w:hAnsi="Times New Roman" w:cs="Times New Roman"/>
          <w:b/>
          <w:color w:val="000000"/>
          <w:sz w:val="20"/>
          <w:szCs w:val="20"/>
        </w:rPr>
        <w:t xml:space="preserve">USAID Geographic Code </w:t>
      </w:r>
      <w:r w:rsidRPr="0098381D">
        <w:rPr>
          <w:rFonts w:ascii="Times New Roman" w:hAnsi="Times New Roman" w:cs="Times New Roman"/>
          <w:b/>
          <w:sz w:val="20"/>
          <w:szCs w:val="20"/>
        </w:rPr>
        <w:t>937</w:t>
      </w:r>
      <w:r w:rsidRPr="0098381D">
        <w:rPr>
          <w:rFonts w:ascii="Times New Roman" w:hAnsi="Times New Roman" w:cs="Times New Roman"/>
          <w:sz w:val="20"/>
          <w:szCs w:val="20"/>
        </w:rPr>
        <w:t xml:space="preserve"> </w:t>
      </w:r>
      <w:r w:rsidRPr="0098381D">
        <w:rPr>
          <w:rFonts w:ascii="Times New Roman" w:hAnsi="Times New Roman" w:cs="Times New Roman"/>
          <w:color w:val="000000"/>
          <w:sz w:val="20"/>
          <w:szCs w:val="20"/>
        </w:rPr>
        <w:t xml:space="preserve">in accordance with the United States Code of Federal Regulations (CFR), </w:t>
      </w:r>
      <w:hyperlink r:id="rId20" w:history="1">
        <w:r w:rsidRPr="0098381D">
          <w:rPr>
            <w:rStyle w:val="Hyperlink"/>
            <w:rFonts w:ascii="Times New Roman" w:hAnsi="Times New Roman" w:cs="Times New Roman"/>
            <w:sz w:val="20"/>
            <w:szCs w:val="20"/>
            <w:u w:val="none"/>
          </w:rPr>
          <w:t>22 CFR §228</w:t>
        </w:r>
      </w:hyperlink>
      <w:r w:rsidRPr="0098381D">
        <w:rPr>
          <w:rFonts w:ascii="Times New Roman" w:hAnsi="Times New Roman" w:cs="Times New Roman"/>
          <w:color w:val="000000"/>
          <w:sz w:val="20"/>
          <w:szCs w:val="20"/>
        </w:rPr>
        <w:t xml:space="preserve">. The cooperating country for this RFQ is </w:t>
      </w:r>
      <w:r w:rsidR="00F63E72" w:rsidRPr="0098381D">
        <w:rPr>
          <w:rFonts w:ascii="Times New Roman" w:hAnsi="Times New Roman" w:cs="Times New Roman"/>
          <w:sz w:val="20"/>
          <w:szCs w:val="20"/>
        </w:rPr>
        <w:t>EGYPT</w:t>
      </w:r>
      <w:r w:rsidRPr="0098381D">
        <w:rPr>
          <w:rFonts w:ascii="Times New Roman" w:hAnsi="Times New Roman" w:cs="Times New Roman"/>
          <w:color w:val="000000"/>
          <w:sz w:val="20"/>
          <w:szCs w:val="20"/>
        </w:rPr>
        <w:t xml:space="preserve">. </w:t>
      </w:r>
    </w:p>
    <w:p w14:paraId="4254575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38A7978C" w14:textId="77777777" w:rsidR="006E00E1"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color w:val="000000"/>
          <w:sz w:val="20"/>
          <w:szCs w:val="20"/>
        </w:rPr>
        <w:t>Offerors may not offer or supply any commodities or services</w:t>
      </w:r>
      <w:r w:rsidRPr="0098381D">
        <w:rPr>
          <w:rFonts w:ascii="Times New Roman" w:hAnsi="Times New Roman" w:cs="Times New Roman"/>
          <w:sz w:val="20"/>
          <w:szCs w:val="20"/>
        </w:rPr>
        <w:t xml:space="preserve"> that are manufactured or assembled in, shipped from, transported through, or otherwise involving any of the following countries: Cuba, Iran, North Korea, or Syria.</w:t>
      </w:r>
    </w:p>
    <w:p w14:paraId="106DA1C4"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8E38FC1" w14:textId="77777777" w:rsidR="00944D3A" w:rsidRPr="0098381D" w:rsidRDefault="00944D3A"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International Air or Ocean Transportation: Any international air or ocean transportation or shipping carried out under any award resulting from this RFP must take place on US-flag carriers/vessels. Offerors are expected to submit proposals which estimate costs of shipping using a US-flag carrier/vessel. Failure to submit shipping estimates using a US-flag carrier/vessel may result in disqualification of the offer. If US-flag carrier/vessels are unavailable, CNFA will assist the selected offeror in obtaining a waiver to use a non-US-flag carrier/vessel. For any questions, please contact </w:t>
      </w:r>
      <w:hyperlink r:id="rId21" w:history="1">
        <w:r w:rsidRPr="0098381D">
          <w:rPr>
            <w:rStyle w:val="Hyperlink"/>
            <w:rFonts w:ascii="Times New Roman" w:hAnsi="Times New Roman" w:cs="Times New Roman"/>
            <w:sz w:val="20"/>
            <w:szCs w:val="20"/>
            <w:lang w:val="fr-FR"/>
          </w:rPr>
          <w:t>procurement@egyptfas.org</w:t>
        </w:r>
      </w:hyperlink>
      <w:r w:rsidRPr="0098381D">
        <w:rPr>
          <w:rFonts w:ascii="Times New Roman" w:hAnsi="Times New Roman" w:cs="Times New Roman"/>
          <w:sz w:val="20"/>
          <w:szCs w:val="20"/>
        </w:rPr>
        <w:t xml:space="preserve">. </w:t>
      </w:r>
    </w:p>
    <w:p w14:paraId="2D0EB7C1"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72954A33" w14:textId="1D453969" w:rsidR="00FD5884" w:rsidRPr="0098381D" w:rsidRDefault="00194541"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color w:val="000000"/>
          <w:sz w:val="20"/>
          <w:szCs w:val="20"/>
        </w:rPr>
        <w:t xml:space="preserve">       5.</w:t>
      </w:r>
      <w:r w:rsidR="00FD5884" w:rsidRPr="0098381D">
        <w:rPr>
          <w:rFonts w:ascii="Times New Roman" w:hAnsi="Times New Roman" w:cs="Times New Roman"/>
          <w:b/>
          <w:color w:val="000000"/>
          <w:sz w:val="20"/>
          <w:szCs w:val="20"/>
        </w:rPr>
        <w:t>Taxes and VAT</w:t>
      </w:r>
      <w:r w:rsidR="00FD5884" w:rsidRPr="0098381D">
        <w:rPr>
          <w:rFonts w:ascii="Times New Roman" w:hAnsi="Times New Roman" w:cs="Times New Roman"/>
          <w:color w:val="000000"/>
          <w:sz w:val="20"/>
          <w:szCs w:val="20"/>
        </w:rPr>
        <w:t xml:space="preserve">: </w:t>
      </w:r>
      <w:r w:rsidR="00FD5884" w:rsidRPr="0098381D">
        <w:rPr>
          <w:rFonts w:ascii="Times New Roman" w:hAnsi="Times New Roman" w:cs="Times New Roman"/>
          <w:sz w:val="20"/>
          <w:szCs w:val="20"/>
        </w:rPr>
        <w:t xml:space="preserve">The </w:t>
      </w:r>
      <w:r w:rsidR="00F63E72" w:rsidRPr="0098381D">
        <w:rPr>
          <w:rFonts w:ascii="Times New Roman" w:hAnsi="Times New Roman" w:cs="Times New Roman"/>
          <w:sz w:val="20"/>
          <w:szCs w:val="20"/>
        </w:rPr>
        <w:t xml:space="preserve">FAS </w:t>
      </w:r>
      <w:r w:rsidR="00FD5884" w:rsidRPr="0098381D">
        <w:rPr>
          <w:rFonts w:ascii="Times New Roman" w:hAnsi="Times New Roman" w:cs="Times New Roman"/>
          <w:sz w:val="20"/>
          <w:szCs w:val="20"/>
        </w:rPr>
        <w:t>Project is exempt from cooperating country taxes, duties and VAT.</w:t>
      </w:r>
    </w:p>
    <w:p w14:paraId="644C751F" w14:textId="77777777" w:rsidR="00194541" w:rsidRPr="0098381D" w:rsidRDefault="00194541" w:rsidP="0098381D">
      <w:pPr>
        <w:pStyle w:val="ListParagraph"/>
        <w:suppressAutoHyphens/>
        <w:spacing w:after="0" w:line="240" w:lineRule="auto"/>
        <w:jc w:val="both"/>
        <w:rPr>
          <w:rFonts w:ascii="Times New Roman" w:hAnsi="Times New Roman" w:cs="Times New Roman"/>
          <w:sz w:val="20"/>
          <w:szCs w:val="20"/>
        </w:rPr>
      </w:pPr>
    </w:p>
    <w:p w14:paraId="643603FF" w14:textId="77777777" w:rsidR="00FD5884" w:rsidRPr="0098381D" w:rsidRDefault="00194541"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6</w:t>
      </w:r>
      <w:r w:rsidR="00FD5884" w:rsidRPr="0098381D">
        <w:rPr>
          <w:rFonts w:ascii="Times New Roman" w:hAnsi="Times New Roman" w:cs="Times New Roman"/>
          <w:b/>
          <w:sz w:val="20"/>
          <w:szCs w:val="20"/>
        </w:rPr>
        <w:t>. Eligibility</w:t>
      </w:r>
      <w:r w:rsidR="00FD5884" w:rsidRPr="0098381D">
        <w:rPr>
          <w:rFonts w:ascii="Times New Roman" w:hAnsi="Times New Roman" w:cs="Times New Roman"/>
          <w:sz w:val="20"/>
          <w:szCs w:val="20"/>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07443065"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5E01559A" w14:textId="77777777" w:rsidR="00FD5884"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7. Delivery</w:t>
      </w:r>
      <w:r w:rsidRPr="0098381D">
        <w:rPr>
          <w:rFonts w:ascii="Times New Roman" w:hAnsi="Times New Roman" w:cs="Times New Roman"/>
          <w:sz w:val="20"/>
          <w:szCs w:val="20"/>
        </w:rPr>
        <w:t xml:space="preserve">: </w:t>
      </w:r>
      <w:r w:rsidR="00C971A4" w:rsidRPr="0098381D">
        <w:rPr>
          <w:rFonts w:ascii="Times New Roman" w:hAnsi="Times New Roman" w:cs="Times New Roman"/>
          <w:sz w:val="20"/>
          <w:szCs w:val="20"/>
        </w:rPr>
        <w:t xml:space="preserve">Delivery </w:t>
      </w:r>
      <w:r w:rsidR="00724C04" w:rsidRPr="0098381D">
        <w:rPr>
          <w:rFonts w:ascii="Times New Roman" w:hAnsi="Times New Roman" w:cs="Times New Roman"/>
          <w:sz w:val="20"/>
          <w:szCs w:val="20"/>
        </w:rPr>
        <w:t xml:space="preserve">is included in the budget and purchase </w:t>
      </w:r>
      <w:proofErr w:type="gramStart"/>
      <w:r w:rsidR="00724C04" w:rsidRPr="0098381D">
        <w:rPr>
          <w:rFonts w:ascii="Times New Roman" w:hAnsi="Times New Roman" w:cs="Times New Roman"/>
          <w:sz w:val="20"/>
          <w:szCs w:val="20"/>
        </w:rPr>
        <w:t>order,</w:t>
      </w:r>
      <w:proofErr w:type="gramEnd"/>
      <w:r w:rsidR="00724C04" w:rsidRPr="0098381D">
        <w:rPr>
          <w:rFonts w:ascii="Times New Roman" w:hAnsi="Times New Roman" w:cs="Times New Roman"/>
          <w:sz w:val="20"/>
          <w:szCs w:val="20"/>
        </w:rPr>
        <w:t xml:space="preserve"> the vendor will be responsible for delivery to the grantee activities site</w:t>
      </w:r>
      <w:r w:rsidRPr="0098381D">
        <w:rPr>
          <w:rFonts w:ascii="Times New Roman" w:hAnsi="Times New Roman" w:cs="Times New Roman"/>
          <w:sz w:val="20"/>
          <w:szCs w:val="20"/>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743DD6A6" w14:textId="77777777" w:rsidR="008B6025" w:rsidRDefault="008B6025" w:rsidP="0098381D">
      <w:pPr>
        <w:pStyle w:val="ListParagraph"/>
        <w:suppressAutoHyphens/>
        <w:spacing w:after="0" w:line="240" w:lineRule="auto"/>
        <w:ind w:left="360"/>
        <w:jc w:val="both"/>
        <w:rPr>
          <w:rFonts w:ascii="Times New Roman" w:hAnsi="Times New Roman" w:cs="Times New Roman"/>
          <w:sz w:val="20"/>
          <w:szCs w:val="20"/>
        </w:rPr>
      </w:pPr>
    </w:p>
    <w:p w14:paraId="0360991E" w14:textId="77777777" w:rsidR="008B6025" w:rsidRDefault="008B6025" w:rsidP="0098381D">
      <w:pPr>
        <w:pStyle w:val="ListParagraph"/>
        <w:suppressAutoHyphen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The delivery locations for the equipment </w:t>
      </w:r>
      <w:r w:rsidR="004B1CEC">
        <w:rPr>
          <w:rFonts w:ascii="Times New Roman" w:hAnsi="Times New Roman" w:cs="Times New Roman"/>
          <w:sz w:val="20"/>
          <w:szCs w:val="20"/>
        </w:rPr>
        <w:t>under this procurement are as follows:</w:t>
      </w:r>
    </w:p>
    <w:p w14:paraId="2BDEBC49" w14:textId="77777777" w:rsidR="004B1CEC" w:rsidRDefault="004B1CEC" w:rsidP="0098381D">
      <w:pPr>
        <w:pStyle w:val="ListParagraph"/>
        <w:suppressAutoHyphens/>
        <w:spacing w:after="0" w:line="240" w:lineRule="auto"/>
        <w:ind w:left="360"/>
        <w:jc w:val="both"/>
        <w:rPr>
          <w:rFonts w:ascii="Times New Roman" w:hAnsi="Times New Roman" w:cs="Times New Roman"/>
          <w:sz w:val="20"/>
          <w:szCs w:val="20"/>
        </w:rPr>
      </w:pPr>
    </w:p>
    <w:p w14:paraId="1AEA12B1" w14:textId="77777777" w:rsidR="004B1CEC" w:rsidRPr="00541DDC" w:rsidRDefault="00777D5D"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Sea Street, </w:t>
      </w:r>
      <w:proofErr w:type="spellStart"/>
      <w:r w:rsidRPr="00541DDC">
        <w:rPr>
          <w:rFonts w:ascii="Times New Roman" w:hAnsi="Times New Roman" w:cs="Times New Roman"/>
          <w:sz w:val="20"/>
          <w:szCs w:val="20"/>
        </w:rPr>
        <w:t>Esna</w:t>
      </w:r>
      <w:proofErr w:type="spellEnd"/>
      <w:r w:rsidRPr="00541DDC">
        <w:rPr>
          <w:rFonts w:ascii="Times New Roman" w:hAnsi="Times New Roman" w:cs="Times New Roman"/>
          <w:sz w:val="20"/>
          <w:szCs w:val="20"/>
        </w:rPr>
        <w:t>, Luxor, Egypt</w:t>
      </w:r>
    </w:p>
    <w:p w14:paraId="20DBBF6F"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Aswan, </w:t>
      </w:r>
      <w:proofErr w:type="spellStart"/>
      <w:r w:rsidRPr="00541DDC">
        <w:rPr>
          <w:rFonts w:ascii="Times New Roman" w:hAnsi="Times New Roman" w:cs="Times New Roman"/>
          <w:sz w:val="20"/>
          <w:szCs w:val="20"/>
        </w:rPr>
        <w:t>Kom</w:t>
      </w:r>
      <w:proofErr w:type="spellEnd"/>
      <w:r w:rsidRPr="00541DDC">
        <w:rPr>
          <w:rFonts w:ascii="Times New Roman" w:hAnsi="Times New Roman" w:cs="Times New Roman"/>
          <w:sz w:val="20"/>
          <w:szCs w:val="20"/>
        </w:rPr>
        <w:t xml:space="preserve"> </w:t>
      </w:r>
      <w:proofErr w:type="spellStart"/>
      <w:r w:rsidRPr="00541DDC">
        <w:rPr>
          <w:rFonts w:ascii="Times New Roman" w:hAnsi="Times New Roman" w:cs="Times New Roman"/>
          <w:sz w:val="20"/>
          <w:szCs w:val="20"/>
        </w:rPr>
        <w:t>Ombo</w:t>
      </w:r>
      <w:proofErr w:type="spellEnd"/>
      <w:r w:rsidRPr="00541DDC">
        <w:rPr>
          <w:rFonts w:ascii="Times New Roman" w:hAnsi="Times New Roman" w:cs="Times New Roman"/>
          <w:sz w:val="20"/>
          <w:szCs w:val="20"/>
        </w:rPr>
        <w:t>, Al-</w:t>
      </w:r>
      <w:proofErr w:type="spellStart"/>
      <w:r w:rsidRPr="00541DDC">
        <w:rPr>
          <w:rFonts w:ascii="Times New Roman" w:hAnsi="Times New Roman" w:cs="Times New Roman"/>
          <w:sz w:val="20"/>
          <w:szCs w:val="20"/>
        </w:rPr>
        <w:t>Zohoor</w:t>
      </w:r>
      <w:proofErr w:type="spellEnd"/>
      <w:r w:rsidRPr="00541DDC">
        <w:rPr>
          <w:rFonts w:ascii="Times New Roman" w:hAnsi="Times New Roman" w:cs="Times New Roman"/>
          <w:sz w:val="20"/>
          <w:szCs w:val="20"/>
        </w:rPr>
        <w:t xml:space="preserve"> District, Souk El-</w:t>
      </w:r>
      <w:proofErr w:type="spellStart"/>
      <w:r w:rsidRPr="00541DDC">
        <w:rPr>
          <w:rFonts w:ascii="Times New Roman" w:hAnsi="Times New Roman" w:cs="Times New Roman"/>
          <w:sz w:val="20"/>
          <w:szCs w:val="20"/>
        </w:rPr>
        <w:t>Khamees</w:t>
      </w:r>
      <w:proofErr w:type="spellEnd"/>
      <w:r w:rsidRPr="00541DDC">
        <w:rPr>
          <w:rFonts w:ascii="Times New Roman" w:hAnsi="Times New Roman" w:cs="Times New Roman"/>
          <w:sz w:val="20"/>
          <w:szCs w:val="20"/>
        </w:rPr>
        <w:t xml:space="preserve"> St., Al-</w:t>
      </w:r>
      <w:proofErr w:type="spellStart"/>
      <w:r w:rsidRPr="00541DDC">
        <w:rPr>
          <w:rFonts w:ascii="Times New Roman" w:hAnsi="Times New Roman" w:cs="Times New Roman"/>
          <w:sz w:val="20"/>
          <w:szCs w:val="20"/>
        </w:rPr>
        <w:t>Eslah</w:t>
      </w:r>
      <w:proofErr w:type="spellEnd"/>
      <w:r w:rsidRPr="00541DDC">
        <w:rPr>
          <w:rFonts w:ascii="Times New Roman" w:hAnsi="Times New Roman" w:cs="Times New Roman"/>
          <w:sz w:val="20"/>
          <w:szCs w:val="20"/>
        </w:rPr>
        <w:t xml:space="preserve"> </w:t>
      </w:r>
      <w:proofErr w:type="spellStart"/>
      <w:r w:rsidRPr="00541DDC">
        <w:rPr>
          <w:rFonts w:ascii="Times New Roman" w:hAnsi="Times New Roman" w:cs="Times New Roman"/>
          <w:sz w:val="20"/>
          <w:szCs w:val="20"/>
        </w:rPr>
        <w:t>Raod</w:t>
      </w:r>
      <w:proofErr w:type="spellEnd"/>
    </w:p>
    <w:p w14:paraId="294BC278"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Al </w:t>
      </w:r>
      <w:proofErr w:type="spellStart"/>
      <w:r w:rsidRPr="00541DDC">
        <w:rPr>
          <w:rFonts w:ascii="Times New Roman" w:hAnsi="Times New Roman" w:cs="Times New Roman"/>
          <w:sz w:val="20"/>
          <w:szCs w:val="20"/>
        </w:rPr>
        <w:t>Wasta</w:t>
      </w:r>
      <w:proofErr w:type="spellEnd"/>
      <w:r w:rsidRPr="00541DDC">
        <w:rPr>
          <w:rFonts w:ascii="Times New Roman" w:hAnsi="Times New Roman" w:cs="Times New Roman"/>
          <w:sz w:val="20"/>
          <w:szCs w:val="20"/>
        </w:rPr>
        <w:t>, Beni-</w:t>
      </w:r>
      <w:proofErr w:type="spellStart"/>
      <w:r w:rsidRPr="00541DDC">
        <w:rPr>
          <w:rFonts w:ascii="Times New Roman" w:hAnsi="Times New Roman" w:cs="Times New Roman"/>
          <w:sz w:val="20"/>
          <w:szCs w:val="20"/>
        </w:rPr>
        <w:t>Suef</w:t>
      </w:r>
      <w:proofErr w:type="spellEnd"/>
      <w:r w:rsidRPr="00541DDC">
        <w:rPr>
          <w:rFonts w:ascii="Times New Roman" w:hAnsi="Times New Roman" w:cs="Times New Roman"/>
          <w:sz w:val="20"/>
          <w:szCs w:val="20"/>
        </w:rPr>
        <w:t xml:space="preserve"> Governorate</w:t>
      </w:r>
    </w:p>
    <w:p w14:paraId="5A703176"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El </w:t>
      </w:r>
      <w:proofErr w:type="spellStart"/>
      <w:r w:rsidRPr="00541DDC">
        <w:rPr>
          <w:rFonts w:ascii="Times New Roman" w:hAnsi="Times New Roman" w:cs="Times New Roman"/>
          <w:sz w:val="20"/>
          <w:szCs w:val="20"/>
        </w:rPr>
        <w:t>Fashn</w:t>
      </w:r>
      <w:proofErr w:type="spellEnd"/>
      <w:r w:rsidRPr="00541DDC">
        <w:rPr>
          <w:rFonts w:ascii="Times New Roman" w:hAnsi="Times New Roman" w:cs="Times New Roman"/>
          <w:sz w:val="20"/>
          <w:szCs w:val="20"/>
        </w:rPr>
        <w:t xml:space="preserve"> West area, </w:t>
      </w:r>
      <w:proofErr w:type="spellStart"/>
      <w:r w:rsidRPr="00541DDC">
        <w:rPr>
          <w:rFonts w:ascii="Times New Roman" w:hAnsi="Times New Roman" w:cs="Times New Roman"/>
          <w:sz w:val="20"/>
          <w:szCs w:val="20"/>
        </w:rPr>
        <w:t>Semesta</w:t>
      </w:r>
      <w:proofErr w:type="spellEnd"/>
      <w:r w:rsidRPr="00541DDC">
        <w:rPr>
          <w:rFonts w:ascii="Times New Roman" w:hAnsi="Times New Roman" w:cs="Times New Roman"/>
          <w:sz w:val="20"/>
          <w:szCs w:val="20"/>
        </w:rPr>
        <w:t xml:space="preserve"> district – Beni-</w:t>
      </w:r>
      <w:proofErr w:type="spellStart"/>
      <w:r w:rsidRPr="00541DDC">
        <w:rPr>
          <w:rFonts w:ascii="Times New Roman" w:hAnsi="Times New Roman" w:cs="Times New Roman"/>
          <w:sz w:val="20"/>
          <w:szCs w:val="20"/>
        </w:rPr>
        <w:t>Suef</w:t>
      </w:r>
      <w:proofErr w:type="spellEnd"/>
      <w:r w:rsidRPr="00541DDC">
        <w:rPr>
          <w:rFonts w:ascii="Times New Roman" w:hAnsi="Times New Roman" w:cs="Times New Roman"/>
          <w:sz w:val="20"/>
          <w:szCs w:val="20"/>
        </w:rPr>
        <w:t xml:space="preserve"> governorate</w:t>
      </w:r>
    </w:p>
    <w:p w14:paraId="1D265ABB"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Samalot</w:t>
      </w:r>
      <w:proofErr w:type="spellEnd"/>
      <w:r w:rsidRPr="00541DDC">
        <w:rPr>
          <w:rFonts w:ascii="Times New Roman" w:hAnsi="Times New Roman" w:cs="Times New Roman"/>
          <w:sz w:val="20"/>
          <w:szCs w:val="20"/>
        </w:rPr>
        <w:t xml:space="preserve"> District, Al-</w:t>
      </w:r>
      <w:proofErr w:type="spellStart"/>
      <w:r w:rsidRPr="00541DDC">
        <w:rPr>
          <w:rFonts w:ascii="Times New Roman" w:hAnsi="Times New Roman" w:cs="Times New Roman"/>
          <w:sz w:val="20"/>
          <w:szCs w:val="20"/>
        </w:rPr>
        <w:t>Sefsafeya</w:t>
      </w:r>
      <w:proofErr w:type="spellEnd"/>
      <w:r w:rsidRPr="00541DDC">
        <w:rPr>
          <w:rFonts w:ascii="Times New Roman" w:hAnsi="Times New Roman" w:cs="Times New Roman"/>
          <w:sz w:val="20"/>
          <w:szCs w:val="20"/>
        </w:rPr>
        <w:t xml:space="preserve"> St., </w:t>
      </w:r>
      <w:proofErr w:type="spellStart"/>
      <w:r w:rsidRPr="00541DDC">
        <w:rPr>
          <w:rFonts w:ascii="Times New Roman" w:hAnsi="Times New Roman" w:cs="Times New Roman"/>
          <w:sz w:val="20"/>
          <w:szCs w:val="20"/>
        </w:rPr>
        <w:t>Sweeker</w:t>
      </w:r>
      <w:proofErr w:type="spellEnd"/>
      <w:r w:rsidRPr="00541DDC">
        <w:rPr>
          <w:rFonts w:ascii="Times New Roman" w:hAnsi="Times New Roman" w:cs="Times New Roman"/>
          <w:sz w:val="20"/>
          <w:szCs w:val="20"/>
        </w:rPr>
        <w:t xml:space="preserve"> Building- El-</w:t>
      </w:r>
      <w:proofErr w:type="spellStart"/>
      <w:r w:rsidRPr="00541DDC">
        <w:rPr>
          <w:rFonts w:ascii="Times New Roman" w:hAnsi="Times New Roman" w:cs="Times New Roman"/>
          <w:sz w:val="20"/>
          <w:szCs w:val="20"/>
        </w:rPr>
        <w:t>Menya</w:t>
      </w:r>
      <w:proofErr w:type="spellEnd"/>
      <w:r w:rsidRPr="00541DDC">
        <w:rPr>
          <w:rFonts w:ascii="Times New Roman" w:hAnsi="Times New Roman" w:cs="Times New Roman"/>
          <w:sz w:val="20"/>
          <w:szCs w:val="20"/>
        </w:rPr>
        <w:t xml:space="preserve"> Governorate</w:t>
      </w:r>
    </w:p>
    <w:p w14:paraId="637369C2"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Mahrousa</w:t>
      </w:r>
      <w:proofErr w:type="spellEnd"/>
      <w:r w:rsidRPr="00541DDC">
        <w:rPr>
          <w:rFonts w:ascii="Times New Roman" w:hAnsi="Times New Roman" w:cs="Times New Roman"/>
          <w:sz w:val="20"/>
          <w:szCs w:val="20"/>
        </w:rPr>
        <w:t xml:space="preserve"> Village, </w:t>
      </w:r>
      <w:proofErr w:type="spellStart"/>
      <w:r w:rsidRPr="00541DDC">
        <w:rPr>
          <w:rFonts w:ascii="Times New Roman" w:hAnsi="Times New Roman" w:cs="Times New Roman"/>
          <w:sz w:val="20"/>
          <w:szCs w:val="20"/>
        </w:rPr>
        <w:t>Qena</w:t>
      </w:r>
      <w:proofErr w:type="spellEnd"/>
      <w:r w:rsidRPr="00541DDC">
        <w:rPr>
          <w:rFonts w:ascii="Times New Roman" w:hAnsi="Times New Roman" w:cs="Times New Roman"/>
          <w:sz w:val="20"/>
          <w:szCs w:val="20"/>
        </w:rPr>
        <w:t xml:space="preserve"> Governorate, Egypt</w:t>
      </w:r>
    </w:p>
    <w:p w14:paraId="5DAD2FA9" w14:textId="77777777" w:rsidR="004F0B31" w:rsidRPr="00541DDC" w:rsidRDefault="001426FF"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Sandafa</w:t>
      </w:r>
      <w:proofErr w:type="spellEnd"/>
      <w:r w:rsidRPr="00541DDC">
        <w:rPr>
          <w:rFonts w:ascii="Times New Roman" w:hAnsi="Times New Roman" w:cs="Times New Roman"/>
          <w:sz w:val="20"/>
          <w:szCs w:val="20"/>
        </w:rPr>
        <w:t xml:space="preserve"> Road - Beside </w:t>
      </w:r>
      <w:proofErr w:type="spellStart"/>
      <w:r w:rsidRPr="00541DDC">
        <w:rPr>
          <w:rFonts w:ascii="Times New Roman" w:hAnsi="Times New Roman" w:cs="Times New Roman"/>
          <w:sz w:val="20"/>
          <w:szCs w:val="20"/>
        </w:rPr>
        <w:t>Sandafa</w:t>
      </w:r>
      <w:proofErr w:type="spellEnd"/>
      <w:r w:rsidRPr="00541DDC">
        <w:rPr>
          <w:rFonts w:ascii="Times New Roman" w:hAnsi="Times New Roman" w:cs="Times New Roman"/>
          <w:sz w:val="20"/>
          <w:szCs w:val="20"/>
        </w:rPr>
        <w:t xml:space="preserve"> Parking - Bani Mazar – Minya Governorate</w:t>
      </w:r>
    </w:p>
    <w:p w14:paraId="580A4DB8" w14:textId="77777777" w:rsidR="004F0B31" w:rsidRPr="00541DDC" w:rsidRDefault="00D969A4"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El </w:t>
      </w:r>
      <w:proofErr w:type="spellStart"/>
      <w:r w:rsidRPr="00541DDC">
        <w:rPr>
          <w:rFonts w:ascii="Times New Roman" w:hAnsi="Times New Roman" w:cs="Times New Roman"/>
          <w:sz w:val="20"/>
          <w:szCs w:val="20"/>
        </w:rPr>
        <w:t>Quseyya</w:t>
      </w:r>
      <w:proofErr w:type="spellEnd"/>
      <w:r w:rsidRPr="00541DDC">
        <w:rPr>
          <w:rFonts w:ascii="Times New Roman" w:hAnsi="Times New Roman" w:cs="Times New Roman"/>
          <w:sz w:val="20"/>
          <w:szCs w:val="20"/>
        </w:rPr>
        <w:t xml:space="preserve"> District, Arab El-</w:t>
      </w:r>
      <w:proofErr w:type="spellStart"/>
      <w:r w:rsidRPr="00541DDC">
        <w:rPr>
          <w:rFonts w:ascii="Times New Roman" w:hAnsi="Times New Roman" w:cs="Times New Roman"/>
          <w:sz w:val="20"/>
          <w:szCs w:val="20"/>
        </w:rPr>
        <w:t>Gahma</w:t>
      </w:r>
      <w:proofErr w:type="spellEnd"/>
      <w:r w:rsidRPr="00541DDC">
        <w:rPr>
          <w:rFonts w:ascii="Times New Roman" w:hAnsi="Times New Roman" w:cs="Times New Roman"/>
          <w:sz w:val="20"/>
          <w:szCs w:val="20"/>
        </w:rPr>
        <w:t>, Assiut</w:t>
      </w:r>
    </w:p>
    <w:p w14:paraId="1E547831" w14:textId="77777777" w:rsidR="004F0B31" w:rsidRPr="00777D5D" w:rsidRDefault="004F0B31" w:rsidP="0098381D">
      <w:pPr>
        <w:pStyle w:val="ListParagraph"/>
        <w:suppressAutoHyphens/>
        <w:spacing w:after="0" w:line="240" w:lineRule="auto"/>
        <w:ind w:left="360"/>
        <w:jc w:val="both"/>
        <w:rPr>
          <w:rFonts w:ascii="Sylfaen" w:hAnsi="Sylfaen" w:cs="Times New Roman"/>
          <w:sz w:val="20"/>
          <w:szCs w:val="20"/>
        </w:rPr>
      </w:pPr>
    </w:p>
    <w:p w14:paraId="2993BC4E" w14:textId="77777777" w:rsidR="002C1579"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8. Warranty</w:t>
      </w:r>
      <w:r w:rsidRPr="0098381D">
        <w:rPr>
          <w:rFonts w:ascii="Times New Roman" w:hAnsi="Times New Roman" w:cs="Times New Roman"/>
          <w:sz w:val="20"/>
          <w:szCs w:val="20"/>
        </w:rPr>
        <w:t>: Warranty service and repair within the cooperating country is required for all commodities under this RFQ. The warranty coverage must be valid on all commodities for a minimum of 12 months after delivery and acceptance of the commodities, unless otherwise specified in the technical specifications.</w:t>
      </w:r>
    </w:p>
    <w:sectPr w:rsidR="002C1579" w:rsidRPr="0098381D" w:rsidSect="008B6025">
      <w:pgSz w:w="12240" w:h="15840"/>
      <w:pgMar w:top="1267" w:right="144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FAAF" w14:textId="77777777" w:rsidR="00C40214" w:rsidRDefault="00C40214" w:rsidP="00A24C20">
      <w:pPr>
        <w:spacing w:after="0" w:line="240" w:lineRule="auto"/>
      </w:pPr>
      <w:r>
        <w:separator/>
      </w:r>
    </w:p>
  </w:endnote>
  <w:endnote w:type="continuationSeparator" w:id="0">
    <w:p w14:paraId="057BBC01" w14:textId="77777777" w:rsidR="00C40214" w:rsidRDefault="00C40214"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58DC" w14:textId="77777777" w:rsidR="001E7928" w:rsidRPr="00686675" w:rsidRDefault="001E7928" w:rsidP="00303249">
    <w:pPr>
      <w:pStyle w:val="Footer"/>
      <w:tabs>
        <w:tab w:val="clear" w:pos="9360"/>
      </w:tabs>
      <w:rPr>
        <w:rFonts w:ascii="Times New Roman" w:hAnsi="Times New Roman" w:cs="Times New Roman"/>
        <w:b/>
        <w:sz w:val="20"/>
        <w:szCs w:val="20"/>
      </w:rPr>
    </w:pPr>
    <w:r w:rsidRPr="00686675">
      <w:rPr>
        <w:rFonts w:ascii="Times New Roman" w:hAnsi="Times New Roman" w:cs="Times New Roman"/>
        <w:b/>
        <w:sz w:val="20"/>
        <w:szCs w:val="20"/>
      </w:rPr>
      <w:t>CNFA-FAS-RFQ-</w:t>
    </w:r>
    <w:r w:rsidRPr="00686675" w:rsidDel="00BB6FE0">
      <w:rPr>
        <w:rFonts w:ascii="Times New Roman" w:hAnsi="Times New Roman" w:cs="Times New Roman"/>
        <w:b/>
        <w:sz w:val="20"/>
        <w:szCs w:val="20"/>
      </w:rPr>
      <w:t xml:space="preserve"> </w:t>
    </w:r>
    <w:r w:rsidRPr="00686675">
      <w:rPr>
        <w:rFonts w:ascii="Times New Roman" w:hAnsi="Times New Roman" w:cs="Times New Roman"/>
        <w:b/>
        <w:sz w:val="20"/>
        <w:szCs w:val="20"/>
      </w:rPr>
      <w:t>GRANTS-</w:t>
    </w:r>
    <w:r>
      <w:rPr>
        <w:rFonts w:ascii="Times New Roman" w:hAnsi="Times New Roman" w:cs="Times New Roman"/>
        <w:b/>
        <w:sz w:val="20"/>
        <w:szCs w:val="20"/>
      </w:rPr>
      <w:t>IS</w:t>
    </w:r>
    <w:r w:rsidRPr="00686675">
      <w:rPr>
        <w:rFonts w:ascii="Times New Roman" w:hAnsi="Times New Roman" w:cs="Times New Roman"/>
        <w:b/>
        <w:sz w:val="20"/>
        <w:szCs w:val="20"/>
      </w:rPr>
      <w:t>-</w:t>
    </w:r>
    <w:r>
      <w:rPr>
        <w:rFonts w:ascii="Times New Roman" w:hAnsi="Times New Roman" w:cs="Times New Roman"/>
        <w:b/>
        <w:sz w:val="20"/>
        <w:szCs w:val="20"/>
      </w:rPr>
      <w:t>ASC-</w:t>
    </w:r>
    <w:r w:rsidRPr="00686675">
      <w:rPr>
        <w:rFonts w:ascii="Times New Roman" w:hAnsi="Times New Roman" w:cs="Times New Roman"/>
        <w:b/>
        <w:sz w:val="20"/>
        <w:szCs w:val="20"/>
      </w:rPr>
      <w:t>20</w:t>
    </w:r>
    <w:r>
      <w:rPr>
        <w:rFonts w:ascii="Times New Roman" w:hAnsi="Times New Roman" w:cs="Times New Roman"/>
        <w:b/>
        <w:sz w:val="20"/>
        <w:szCs w:val="20"/>
      </w:rPr>
      <w:t>19</w:t>
    </w:r>
    <w:r w:rsidRPr="00686675">
      <w:rPr>
        <w:rFonts w:ascii="Times New Roman" w:hAnsi="Times New Roman" w:cs="Times New Roman"/>
        <w:b/>
        <w:sz w:val="20"/>
        <w:szCs w:val="20"/>
      </w:rPr>
      <w:t>-0</w:t>
    </w:r>
    <w:r>
      <w:rPr>
        <w:rFonts w:ascii="Times New Roman" w:hAnsi="Times New Roman" w:cs="Times New Roman"/>
        <w:b/>
        <w:sz w:val="20"/>
        <w:szCs w:val="20"/>
      </w:rPr>
      <w:t>4</w:t>
    </w:r>
    <w:r w:rsidRPr="00686675">
      <w:rPr>
        <w:rFonts w:ascii="Times New Roman" w:hAnsi="Times New Roman" w:cs="Times New Roman"/>
        <w:b/>
        <w:sz w:val="20"/>
        <w:szCs w:val="20"/>
      </w:rPr>
      <w:t>-</w:t>
    </w:r>
    <w:r>
      <w:rPr>
        <w:rFonts w:ascii="Times New Roman" w:hAnsi="Times New Roman" w:cs="Times New Roman"/>
        <w:b/>
        <w:sz w:val="20"/>
        <w:szCs w:val="20"/>
      </w:rPr>
      <w:t>0</w:t>
    </w:r>
    <w:r w:rsidRPr="00686675">
      <w:rPr>
        <w:rFonts w:ascii="Times New Roman" w:hAnsi="Times New Roman" w:cs="Times New Roman"/>
        <w:b/>
        <w:sz w:val="20"/>
        <w:szCs w:val="20"/>
      </w:rPr>
      <w:t>1</w:t>
    </w:r>
    <w:r w:rsidRPr="00686675">
      <w:rPr>
        <w:rFonts w:ascii="Times New Roman" w:hAnsi="Times New Roman" w:cs="Times New Roman"/>
        <w:b/>
        <w:sz w:val="20"/>
        <w:szCs w:val="20"/>
      </w:rPr>
      <w:tab/>
    </w:r>
  </w:p>
  <w:p w14:paraId="0AE0E770" w14:textId="77777777" w:rsidR="001E7928" w:rsidRPr="00686675" w:rsidRDefault="001E7928" w:rsidP="004C7A26">
    <w:pPr>
      <w:spacing w:after="60"/>
      <w:ind w:left="-1267" w:right="1800" w:firstLine="1267"/>
      <w:rPr>
        <w:rFonts w:ascii="Times New Roman" w:hAnsi="Times New Roman" w:cs="Times New Roman"/>
        <w:b/>
        <w:sz w:val="20"/>
        <w:szCs w:val="20"/>
      </w:rPr>
    </w:pPr>
    <w:r w:rsidRPr="00686675">
      <w:rPr>
        <w:rFonts w:ascii="Times New Roman" w:hAnsi="Times New Roman" w:cs="Times New Roman"/>
        <w:b/>
        <w:sz w:val="20"/>
        <w:szCs w:val="20"/>
      </w:rPr>
      <w:t>Egypt Feed the Future Food Security and Agribusiness Support Project (FAS)</w:t>
    </w:r>
  </w:p>
  <w:p w14:paraId="711B5C4C" w14:textId="77777777" w:rsidR="001E7928" w:rsidRPr="002969AE" w:rsidRDefault="001E7928" w:rsidP="00DD3D82">
    <w:pPr>
      <w:pStyle w:val="Footer"/>
      <w:rPr>
        <w:rFonts w:ascii="Times New Roman" w:hAnsi="Times New Roman" w:cs="Times New Roman"/>
        <w:sz w:val="18"/>
        <w:szCs w:val="18"/>
      </w:rPr>
    </w:pPr>
  </w:p>
  <w:p w14:paraId="41B0BAAF" w14:textId="6546BD10" w:rsidR="001E7928" w:rsidRPr="002969AE" w:rsidRDefault="001E7928" w:rsidP="002A629A">
    <w:pPr>
      <w:pStyle w:val="Footer"/>
      <w:rPr>
        <w:rFonts w:ascii="Times New Roman" w:hAnsi="Times New Roman" w:cs="Times New Roman"/>
        <w:sz w:val="18"/>
        <w:szCs w:val="18"/>
      </w:rPr>
    </w:pPr>
    <w:r w:rsidRPr="002969AE">
      <w:rPr>
        <w:rFonts w:ascii="Times New Roman" w:hAnsi="Times New Roman" w:cs="Times New Roman"/>
        <w:sz w:val="18"/>
        <w:szCs w:val="18"/>
      </w:rPr>
      <w:t xml:space="preserve">Page </w:t>
    </w:r>
    <w:r w:rsidRPr="002969AE">
      <w:rPr>
        <w:rFonts w:ascii="Times New Roman" w:hAnsi="Times New Roman" w:cs="Times New Roman"/>
        <w:bCs/>
        <w:sz w:val="18"/>
        <w:szCs w:val="18"/>
      </w:rPr>
      <w:fldChar w:fldCharType="begin"/>
    </w:r>
    <w:r w:rsidRPr="002969AE">
      <w:rPr>
        <w:rFonts w:ascii="Times New Roman" w:hAnsi="Times New Roman" w:cs="Times New Roman"/>
        <w:bCs/>
        <w:sz w:val="18"/>
        <w:szCs w:val="18"/>
      </w:rPr>
      <w:instrText xml:space="preserve"> PAGE </w:instrText>
    </w:r>
    <w:r w:rsidRPr="002969AE">
      <w:rPr>
        <w:rFonts w:ascii="Times New Roman" w:hAnsi="Times New Roman" w:cs="Times New Roman"/>
        <w:bCs/>
        <w:sz w:val="18"/>
        <w:szCs w:val="18"/>
      </w:rPr>
      <w:fldChar w:fldCharType="separate"/>
    </w:r>
    <w:r>
      <w:rPr>
        <w:rFonts w:ascii="Times New Roman" w:hAnsi="Times New Roman" w:cs="Times New Roman"/>
        <w:bCs/>
        <w:noProof/>
        <w:sz w:val="18"/>
        <w:szCs w:val="18"/>
      </w:rPr>
      <w:t>7</w:t>
    </w:r>
    <w:r w:rsidRPr="002969AE">
      <w:rPr>
        <w:rFonts w:ascii="Times New Roman" w:hAnsi="Times New Roman" w:cs="Times New Roman"/>
        <w:bCs/>
        <w:sz w:val="18"/>
        <w:szCs w:val="18"/>
      </w:rPr>
      <w:fldChar w:fldCharType="end"/>
    </w:r>
    <w:r w:rsidRPr="002969AE">
      <w:rPr>
        <w:rFonts w:ascii="Times New Roman" w:hAnsi="Times New Roman" w:cs="Times New Roman"/>
        <w:sz w:val="18"/>
        <w:szCs w:val="18"/>
      </w:rPr>
      <w:t xml:space="preserve"> of </w:t>
    </w:r>
    <w:r w:rsidRPr="002969AE">
      <w:rPr>
        <w:rFonts w:ascii="Times New Roman" w:hAnsi="Times New Roman" w:cs="Times New Roman"/>
        <w:bCs/>
        <w:sz w:val="18"/>
        <w:szCs w:val="18"/>
      </w:rPr>
      <w:fldChar w:fldCharType="begin"/>
    </w:r>
    <w:r w:rsidRPr="002969AE">
      <w:rPr>
        <w:rFonts w:ascii="Times New Roman" w:hAnsi="Times New Roman" w:cs="Times New Roman"/>
        <w:bCs/>
        <w:sz w:val="18"/>
        <w:szCs w:val="18"/>
      </w:rPr>
      <w:instrText xml:space="preserve"> NUMPAGES  </w:instrText>
    </w:r>
    <w:r w:rsidRPr="002969AE">
      <w:rPr>
        <w:rFonts w:ascii="Times New Roman" w:hAnsi="Times New Roman" w:cs="Times New Roman"/>
        <w:bCs/>
        <w:sz w:val="18"/>
        <w:szCs w:val="18"/>
      </w:rPr>
      <w:fldChar w:fldCharType="separate"/>
    </w:r>
    <w:r>
      <w:rPr>
        <w:rFonts w:ascii="Times New Roman" w:hAnsi="Times New Roman" w:cs="Times New Roman"/>
        <w:bCs/>
        <w:noProof/>
        <w:sz w:val="18"/>
        <w:szCs w:val="18"/>
      </w:rPr>
      <w:t>14</w:t>
    </w:r>
    <w:r w:rsidRPr="002969AE">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r>
    <w:r w:rsidR="00F537C1">
      <w:rPr>
        <w:rFonts w:ascii="Times New Roman" w:hAnsi="Times New Roman" w:cs="Times New Roman"/>
        <w:bCs/>
        <w:sz w:val="18"/>
        <w:szCs w:val="18"/>
      </w:rPr>
      <w:t xml:space="preserve">May </w:t>
    </w:r>
    <w:r>
      <w:rPr>
        <w:rFonts w:ascii="Times New Roman" w:hAnsi="Times New Roman" w:cs="Times New Roman"/>
        <w:bCs/>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97E5" w14:textId="77777777" w:rsidR="00C40214" w:rsidRDefault="00C40214" w:rsidP="00A24C20">
      <w:pPr>
        <w:spacing w:after="0" w:line="240" w:lineRule="auto"/>
      </w:pPr>
      <w:r>
        <w:separator/>
      </w:r>
    </w:p>
  </w:footnote>
  <w:footnote w:type="continuationSeparator" w:id="0">
    <w:p w14:paraId="0DFCB24E" w14:textId="77777777" w:rsidR="00C40214" w:rsidRDefault="00C40214"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2E7A" w14:textId="77777777" w:rsidR="001E7928" w:rsidRPr="002969AE" w:rsidRDefault="001E7928">
    <w:pPr>
      <w:pStyle w:val="Header"/>
      <w:pBdr>
        <w:bottom w:val="single" w:sz="12" w:space="1" w:color="auto"/>
      </w:pBdr>
      <w:rPr>
        <w:rFonts w:ascii="Times New Roman" w:hAnsi="Times New Roman" w:cs="Times New Roman"/>
        <w:b/>
        <w:sz w:val="32"/>
        <w:szCs w:val="32"/>
      </w:rPr>
    </w:pPr>
    <w:r w:rsidRPr="002969AE">
      <w:rPr>
        <w:rFonts w:ascii="Times New Roman" w:hAnsi="Times New Roman" w:cs="Times New Roman"/>
        <w:b/>
        <w:sz w:val="32"/>
        <w:szCs w:val="32"/>
      </w:rPr>
      <w:t>Request for Quotations</w:t>
    </w:r>
  </w:p>
  <w:p w14:paraId="5B84FA53" w14:textId="77777777" w:rsidR="001E7928" w:rsidRPr="002969AE" w:rsidRDefault="001E7928">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FAS- Egypt</w:t>
    </w:r>
  </w:p>
  <w:p w14:paraId="17843399" w14:textId="77777777" w:rsidR="001E7928" w:rsidRPr="002969AE" w:rsidRDefault="001E7928">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4EF4"/>
    <w:multiLevelType w:val="hybridMultilevel"/>
    <w:tmpl w:val="1110DCB6"/>
    <w:lvl w:ilvl="0" w:tplc="E84AF9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9DA"/>
    <w:multiLevelType w:val="hybridMultilevel"/>
    <w:tmpl w:val="388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248CA"/>
    <w:multiLevelType w:val="hybridMultilevel"/>
    <w:tmpl w:val="676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7C61322"/>
    <w:multiLevelType w:val="hybridMultilevel"/>
    <w:tmpl w:val="667C1A34"/>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7FB123A"/>
    <w:multiLevelType w:val="hybridMultilevel"/>
    <w:tmpl w:val="61D20A60"/>
    <w:lvl w:ilvl="0" w:tplc="04090001">
      <w:start w:val="1"/>
      <w:numFmt w:val="bullet"/>
      <w:lvlText w:val=""/>
      <w:lvlJc w:val="left"/>
      <w:pPr>
        <w:ind w:left="2520" w:hanging="360"/>
      </w:pPr>
      <w:rPr>
        <w:rFonts w:ascii="Symbol" w:hAnsi="Symbol" w:hint="default"/>
      </w:rPr>
    </w:lvl>
    <w:lvl w:ilvl="1" w:tplc="87E02F58">
      <w:numFmt w:val="bullet"/>
      <w:lvlText w:val="-"/>
      <w:lvlJc w:val="left"/>
      <w:pPr>
        <w:ind w:left="3240" w:hanging="360"/>
      </w:pPr>
      <w:rPr>
        <w:rFonts w:ascii="Times New Roman" w:eastAsia="Calibri"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377CAB"/>
    <w:multiLevelType w:val="hybridMultilevel"/>
    <w:tmpl w:val="DAC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8FC"/>
    <w:multiLevelType w:val="hybridMultilevel"/>
    <w:tmpl w:val="7790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D7D"/>
    <w:multiLevelType w:val="hybridMultilevel"/>
    <w:tmpl w:val="D4F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D6F37"/>
    <w:multiLevelType w:val="hybridMultilevel"/>
    <w:tmpl w:val="C8FA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F557C"/>
    <w:multiLevelType w:val="hybridMultilevel"/>
    <w:tmpl w:val="8F2A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1214C"/>
    <w:multiLevelType w:val="hybridMultilevel"/>
    <w:tmpl w:val="2E76C6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3F02BF"/>
    <w:multiLevelType w:val="hybridMultilevel"/>
    <w:tmpl w:val="6A9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EF3D84"/>
    <w:multiLevelType w:val="hybridMultilevel"/>
    <w:tmpl w:val="57D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6B61"/>
    <w:multiLevelType w:val="hybridMultilevel"/>
    <w:tmpl w:val="5A7E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202E0"/>
    <w:multiLevelType w:val="hybridMultilevel"/>
    <w:tmpl w:val="F04ACED8"/>
    <w:lvl w:ilvl="0" w:tplc="0409000B">
      <w:start w:val="1"/>
      <w:numFmt w:val="bullet"/>
      <w:lvlText w:val=""/>
      <w:lvlJc w:val="left"/>
      <w:pPr>
        <w:tabs>
          <w:tab w:val="num" w:pos="360"/>
        </w:tabs>
        <w:ind w:left="360" w:hanging="360"/>
      </w:pPr>
      <w:rPr>
        <w:rFonts w:ascii="Wingdings" w:hAnsi="Wingdings" w:hint="default"/>
      </w:rPr>
    </w:lvl>
    <w:lvl w:ilvl="1" w:tplc="55448B2E">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86725B"/>
    <w:multiLevelType w:val="hybridMultilevel"/>
    <w:tmpl w:val="990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629A9"/>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20" w15:restartNumberingAfterBreak="0">
    <w:nsid w:val="52CF1BD3"/>
    <w:multiLevelType w:val="hybridMultilevel"/>
    <w:tmpl w:val="653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1638F"/>
    <w:multiLevelType w:val="hybridMultilevel"/>
    <w:tmpl w:val="817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C172B"/>
    <w:multiLevelType w:val="hybridMultilevel"/>
    <w:tmpl w:val="56AC7864"/>
    <w:lvl w:ilvl="0" w:tplc="39F4AC14">
      <w:start w:val="3"/>
      <w:numFmt w:val="decimal"/>
      <w:lvlText w:val="%1."/>
      <w:lvlJc w:val="left"/>
      <w:pPr>
        <w:tabs>
          <w:tab w:val="num" w:pos="360"/>
        </w:tabs>
        <w:ind w:left="360" w:hanging="360"/>
      </w:pPr>
      <w:rPr>
        <w:rFonts w:ascii="Times New Roman" w:hAnsi="Times New Roman" w:cs="Times New Roman" w:hint="default"/>
        <w:b w:val="0"/>
        <w:bCs/>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931F5"/>
    <w:multiLevelType w:val="hybridMultilevel"/>
    <w:tmpl w:val="29749B50"/>
    <w:lvl w:ilvl="0" w:tplc="87E02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53B93"/>
    <w:multiLevelType w:val="hybridMultilevel"/>
    <w:tmpl w:val="5BE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24E9F"/>
    <w:multiLevelType w:val="hybridMultilevel"/>
    <w:tmpl w:val="CADE2BA2"/>
    <w:lvl w:ilvl="0" w:tplc="2D14E2F8">
      <w:start w:val="1"/>
      <w:numFmt w:val="decimal"/>
      <w:lvlText w:val="%1."/>
      <w:lvlJc w:val="left"/>
      <w:pPr>
        <w:ind w:left="360" w:hanging="360"/>
      </w:pPr>
      <w:rPr>
        <w:rFonts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0468B"/>
    <w:multiLevelType w:val="hybridMultilevel"/>
    <w:tmpl w:val="204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F9C2DAB"/>
    <w:multiLevelType w:val="hybridMultilevel"/>
    <w:tmpl w:val="85523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E4D6C"/>
    <w:multiLevelType w:val="hybridMultilevel"/>
    <w:tmpl w:val="E3388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DD1409"/>
    <w:multiLevelType w:val="hybridMultilevel"/>
    <w:tmpl w:val="C37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172EC"/>
    <w:multiLevelType w:val="hybridMultilevel"/>
    <w:tmpl w:val="07CEBA02"/>
    <w:lvl w:ilvl="0" w:tplc="912CC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E2966"/>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34" w15:restartNumberingAfterBreak="0">
    <w:nsid w:val="6B3B00C8"/>
    <w:multiLevelType w:val="hybridMultilevel"/>
    <w:tmpl w:val="5D68EED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6F8631BD"/>
    <w:multiLevelType w:val="hybridMultilevel"/>
    <w:tmpl w:val="9456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CB7C32"/>
    <w:multiLevelType w:val="hybridMultilevel"/>
    <w:tmpl w:val="D5F81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310EA"/>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38" w15:restartNumberingAfterBreak="0">
    <w:nsid w:val="718256BA"/>
    <w:multiLevelType w:val="hybridMultilevel"/>
    <w:tmpl w:val="B4861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95C8B"/>
    <w:multiLevelType w:val="multilevel"/>
    <w:tmpl w:val="F47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F23CC3"/>
    <w:multiLevelType w:val="hybridMultilevel"/>
    <w:tmpl w:val="8F1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F472849"/>
    <w:multiLevelType w:val="hybridMultilevel"/>
    <w:tmpl w:val="87EA9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2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5"/>
  </w:num>
  <w:num w:numId="8">
    <w:abstractNumId w:val="22"/>
  </w:num>
  <w:num w:numId="9">
    <w:abstractNumId w:val="31"/>
  </w:num>
  <w:num w:numId="10">
    <w:abstractNumId w:val="32"/>
  </w:num>
  <w:num w:numId="11">
    <w:abstractNumId w:val="36"/>
  </w:num>
  <w:num w:numId="12">
    <w:abstractNumId w:val="30"/>
  </w:num>
  <w:num w:numId="13">
    <w:abstractNumId w:val="11"/>
  </w:num>
  <w:num w:numId="14">
    <w:abstractNumId w:val="40"/>
  </w:num>
  <w:num w:numId="15">
    <w:abstractNumId w:val="2"/>
  </w:num>
  <w:num w:numId="16">
    <w:abstractNumId w:val="8"/>
  </w:num>
  <w:num w:numId="17">
    <w:abstractNumId w:val="15"/>
  </w:num>
  <w:num w:numId="18">
    <w:abstractNumId w:val="28"/>
  </w:num>
  <w:num w:numId="19">
    <w:abstractNumId w:val="38"/>
  </w:num>
  <w:num w:numId="20">
    <w:abstractNumId w:val="5"/>
  </w:num>
  <w:num w:numId="21">
    <w:abstractNumId w:val="3"/>
  </w:num>
  <w:num w:numId="22">
    <w:abstractNumId w:val="0"/>
  </w:num>
  <w:num w:numId="23">
    <w:abstractNumId w:val="18"/>
  </w:num>
  <w:num w:numId="24">
    <w:abstractNumId w:val="24"/>
  </w:num>
  <w:num w:numId="25">
    <w:abstractNumId w:val="13"/>
  </w:num>
  <w:num w:numId="26">
    <w:abstractNumId w:val="26"/>
  </w:num>
  <w:num w:numId="27">
    <w:abstractNumId w:val="34"/>
  </w:num>
  <w:num w:numId="28">
    <w:abstractNumId w:val="21"/>
  </w:num>
  <w:num w:numId="29">
    <w:abstractNumId w:val="43"/>
  </w:num>
  <w:num w:numId="30">
    <w:abstractNumId w:val="6"/>
  </w:num>
  <w:num w:numId="31">
    <w:abstractNumId w:val="19"/>
  </w:num>
  <w:num w:numId="32">
    <w:abstractNumId w:val="37"/>
  </w:num>
  <w:num w:numId="33">
    <w:abstractNumId w:val="33"/>
  </w:num>
  <w:num w:numId="34">
    <w:abstractNumId w:val="17"/>
  </w:num>
  <w:num w:numId="35">
    <w:abstractNumId w:val="12"/>
  </w:num>
  <w:num w:numId="36">
    <w:abstractNumId w:val="7"/>
  </w:num>
  <w:num w:numId="37">
    <w:abstractNumId w:val="20"/>
  </w:num>
  <w:num w:numId="38">
    <w:abstractNumId w:val="16"/>
  </w:num>
  <w:num w:numId="39">
    <w:abstractNumId w:val="39"/>
  </w:num>
  <w:num w:numId="40">
    <w:abstractNumId w:val="9"/>
  </w:num>
  <w:num w:numId="41">
    <w:abstractNumId w:val="23"/>
  </w:num>
  <w:num w:numId="42">
    <w:abstractNumId w:val="29"/>
  </w:num>
  <w:num w:numId="43">
    <w:abstractNumId w:val="10"/>
  </w:num>
  <w:num w:numId="44">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20"/>
    <w:rsid w:val="000039FF"/>
    <w:rsid w:val="000045E3"/>
    <w:rsid w:val="00006D21"/>
    <w:rsid w:val="000135C6"/>
    <w:rsid w:val="000155FE"/>
    <w:rsid w:val="00016A9B"/>
    <w:rsid w:val="00016C78"/>
    <w:rsid w:val="0001714B"/>
    <w:rsid w:val="000212B4"/>
    <w:rsid w:val="0002184C"/>
    <w:rsid w:val="00023AEE"/>
    <w:rsid w:val="00027339"/>
    <w:rsid w:val="00030616"/>
    <w:rsid w:val="00031E29"/>
    <w:rsid w:val="0003206B"/>
    <w:rsid w:val="00032B65"/>
    <w:rsid w:val="0003606B"/>
    <w:rsid w:val="00036086"/>
    <w:rsid w:val="00042076"/>
    <w:rsid w:val="00045D03"/>
    <w:rsid w:val="00046872"/>
    <w:rsid w:val="00053902"/>
    <w:rsid w:val="0006020E"/>
    <w:rsid w:val="000611E9"/>
    <w:rsid w:val="00063C37"/>
    <w:rsid w:val="00065C1D"/>
    <w:rsid w:val="000675E3"/>
    <w:rsid w:val="00067CBA"/>
    <w:rsid w:val="000707DA"/>
    <w:rsid w:val="00070BE9"/>
    <w:rsid w:val="00072595"/>
    <w:rsid w:val="00074062"/>
    <w:rsid w:val="00077622"/>
    <w:rsid w:val="00077BBC"/>
    <w:rsid w:val="00084087"/>
    <w:rsid w:val="0009028A"/>
    <w:rsid w:val="000903DF"/>
    <w:rsid w:val="000927F2"/>
    <w:rsid w:val="000958C2"/>
    <w:rsid w:val="00097234"/>
    <w:rsid w:val="00097923"/>
    <w:rsid w:val="000A05E5"/>
    <w:rsid w:val="000A0EF1"/>
    <w:rsid w:val="000A0F43"/>
    <w:rsid w:val="000A41C2"/>
    <w:rsid w:val="000A5C2A"/>
    <w:rsid w:val="000A5FAE"/>
    <w:rsid w:val="000A67EB"/>
    <w:rsid w:val="000B1291"/>
    <w:rsid w:val="000B5B6B"/>
    <w:rsid w:val="000B5EF5"/>
    <w:rsid w:val="000C10DA"/>
    <w:rsid w:val="000C1966"/>
    <w:rsid w:val="000C236C"/>
    <w:rsid w:val="000C7655"/>
    <w:rsid w:val="000D1E40"/>
    <w:rsid w:val="000D45F9"/>
    <w:rsid w:val="000D5A9E"/>
    <w:rsid w:val="000D6CA6"/>
    <w:rsid w:val="000D7EFB"/>
    <w:rsid w:val="000E1FF1"/>
    <w:rsid w:val="000E22DB"/>
    <w:rsid w:val="000E25A6"/>
    <w:rsid w:val="000F0029"/>
    <w:rsid w:val="000F009D"/>
    <w:rsid w:val="000F1D2E"/>
    <w:rsid w:val="000F2125"/>
    <w:rsid w:val="000F2317"/>
    <w:rsid w:val="000F27A8"/>
    <w:rsid w:val="000F3C17"/>
    <w:rsid w:val="000F3E6A"/>
    <w:rsid w:val="000F3FB1"/>
    <w:rsid w:val="000F5A1E"/>
    <w:rsid w:val="000F7BAE"/>
    <w:rsid w:val="0010325B"/>
    <w:rsid w:val="0010345E"/>
    <w:rsid w:val="00104744"/>
    <w:rsid w:val="001121F9"/>
    <w:rsid w:val="00112D27"/>
    <w:rsid w:val="0011436B"/>
    <w:rsid w:val="001165AE"/>
    <w:rsid w:val="00122435"/>
    <w:rsid w:val="001331F3"/>
    <w:rsid w:val="00135FF2"/>
    <w:rsid w:val="0013756E"/>
    <w:rsid w:val="001426FF"/>
    <w:rsid w:val="0014482F"/>
    <w:rsid w:val="00145A93"/>
    <w:rsid w:val="001472F2"/>
    <w:rsid w:val="00147A0E"/>
    <w:rsid w:val="00153B42"/>
    <w:rsid w:val="00154CBA"/>
    <w:rsid w:val="00155DE1"/>
    <w:rsid w:val="00160F2C"/>
    <w:rsid w:val="00163BBC"/>
    <w:rsid w:val="00165EB3"/>
    <w:rsid w:val="00173FC5"/>
    <w:rsid w:val="00174AD8"/>
    <w:rsid w:val="00175A8E"/>
    <w:rsid w:val="00175F9E"/>
    <w:rsid w:val="00186E45"/>
    <w:rsid w:val="0018789A"/>
    <w:rsid w:val="001909DD"/>
    <w:rsid w:val="00194541"/>
    <w:rsid w:val="00194796"/>
    <w:rsid w:val="0019486E"/>
    <w:rsid w:val="00194FE4"/>
    <w:rsid w:val="00195187"/>
    <w:rsid w:val="00196783"/>
    <w:rsid w:val="00197214"/>
    <w:rsid w:val="00197772"/>
    <w:rsid w:val="001A222C"/>
    <w:rsid w:val="001A4351"/>
    <w:rsid w:val="001A655E"/>
    <w:rsid w:val="001A7420"/>
    <w:rsid w:val="001B335E"/>
    <w:rsid w:val="001B3B30"/>
    <w:rsid w:val="001B56D6"/>
    <w:rsid w:val="001C1EDE"/>
    <w:rsid w:val="001C3116"/>
    <w:rsid w:val="001C3DA1"/>
    <w:rsid w:val="001C5BB7"/>
    <w:rsid w:val="001D35DC"/>
    <w:rsid w:val="001D7819"/>
    <w:rsid w:val="001E01DA"/>
    <w:rsid w:val="001E4281"/>
    <w:rsid w:val="001E45C0"/>
    <w:rsid w:val="001E4F97"/>
    <w:rsid w:val="001E5339"/>
    <w:rsid w:val="001E5B09"/>
    <w:rsid w:val="001E68F2"/>
    <w:rsid w:val="001E7393"/>
    <w:rsid w:val="001E75C7"/>
    <w:rsid w:val="001E75F5"/>
    <w:rsid w:val="001E7928"/>
    <w:rsid w:val="001F0A42"/>
    <w:rsid w:val="001F0AF2"/>
    <w:rsid w:val="00212550"/>
    <w:rsid w:val="00214612"/>
    <w:rsid w:val="00215C86"/>
    <w:rsid w:val="00215CB4"/>
    <w:rsid w:val="00216CFC"/>
    <w:rsid w:val="00217D06"/>
    <w:rsid w:val="002215A7"/>
    <w:rsid w:val="002224FB"/>
    <w:rsid w:val="00222BF4"/>
    <w:rsid w:val="002233D7"/>
    <w:rsid w:val="00225C98"/>
    <w:rsid w:val="00227106"/>
    <w:rsid w:val="00231C4F"/>
    <w:rsid w:val="002350B7"/>
    <w:rsid w:val="0024260A"/>
    <w:rsid w:val="00245AD4"/>
    <w:rsid w:val="002517C2"/>
    <w:rsid w:val="002519D9"/>
    <w:rsid w:val="00252E25"/>
    <w:rsid w:val="00254EA1"/>
    <w:rsid w:val="00255346"/>
    <w:rsid w:val="002553D2"/>
    <w:rsid w:val="00255480"/>
    <w:rsid w:val="002555A2"/>
    <w:rsid w:val="00256679"/>
    <w:rsid w:val="00256A4C"/>
    <w:rsid w:val="00256DA6"/>
    <w:rsid w:val="00260740"/>
    <w:rsid w:val="00261B67"/>
    <w:rsid w:val="00265FBF"/>
    <w:rsid w:val="00267E33"/>
    <w:rsid w:val="00271793"/>
    <w:rsid w:val="00271872"/>
    <w:rsid w:val="00274983"/>
    <w:rsid w:val="00276AA2"/>
    <w:rsid w:val="00276F16"/>
    <w:rsid w:val="00283798"/>
    <w:rsid w:val="00284564"/>
    <w:rsid w:val="00284D73"/>
    <w:rsid w:val="00286470"/>
    <w:rsid w:val="00287555"/>
    <w:rsid w:val="00294062"/>
    <w:rsid w:val="002969AE"/>
    <w:rsid w:val="002A1CCC"/>
    <w:rsid w:val="002A629A"/>
    <w:rsid w:val="002A6671"/>
    <w:rsid w:val="002A6C35"/>
    <w:rsid w:val="002B3D81"/>
    <w:rsid w:val="002B7133"/>
    <w:rsid w:val="002C1579"/>
    <w:rsid w:val="002C358C"/>
    <w:rsid w:val="002C4421"/>
    <w:rsid w:val="002C4C63"/>
    <w:rsid w:val="002C6C55"/>
    <w:rsid w:val="002D11F4"/>
    <w:rsid w:val="002D5CC5"/>
    <w:rsid w:val="002D6049"/>
    <w:rsid w:val="002D7714"/>
    <w:rsid w:val="002E02A5"/>
    <w:rsid w:val="002E401A"/>
    <w:rsid w:val="002E503A"/>
    <w:rsid w:val="002F0D0B"/>
    <w:rsid w:val="002F1AD2"/>
    <w:rsid w:val="002F27CD"/>
    <w:rsid w:val="002F2A15"/>
    <w:rsid w:val="002F418E"/>
    <w:rsid w:val="002F4E2B"/>
    <w:rsid w:val="002F515D"/>
    <w:rsid w:val="00300124"/>
    <w:rsid w:val="00303249"/>
    <w:rsid w:val="003038BD"/>
    <w:rsid w:val="00303CF8"/>
    <w:rsid w:val="00306E75"/>
    <w:rsid w:val="00313701"/>
    <w:rsid w:val="00320317"/>
    <w:rsid w:val="00322384"/>
    <w:rsid w:val="00327D38"/>
    <w:rsid w:val="003304CA"/>
    <w:rsid w:val="00330C93"/>
    <w:rsid w:val="00331F5F"/>
    <w:rsid w:val="00336F1F"/>
    <w:rsid w:val="00341511"/>
    <w:rsid w:val="00341A8C"/>
    <w:rsid w:val="003473C0"/>
    <w:rsid w:val="0035145C"/>
    <w:rsid w:val="0036002D"/>
    <w:rsid w:val="003600BD"/>
    <w:rsid w:val="0036170C"/>
    <w:rsid w:val="00362502"/>
    <w:rsid w:val="00364A1F"/>
    <w:rsid w:val="00364CE3"/>
    <w:rsid w:val="003663D1"/>
    <w:rsid w:val="00366963"/>
    <w:rsid w:val="00373573"/>
    <w:rsid w:val="00377BBD"/>
    <w:rsid w:val="00380998"/>
    <w:rsid w:val="00386ED8"/>
    <w:rsid w:val="0039139F"/>
    <w:rsid w:val="003A027D"/>
    <w:rsid w:val="003A1525"/>
    <w:rsid w:val="003A7941"/>
    <w:rsid w:val="003B0647"/>
    <w:rsid w:val="003B15D0"/>
    <w:rsid w:val="003B2F0D"/>
    <w:rsid w:val="003B6C7E"/>
    <w:rsid w:val="003B7715"/>
    <w:rsid w:val="003C00B2"/>
    <w:rsid w:val="003C0C67"/>
    <w:rsid w:val="003C3004"/>
    <w:rsid w:val="003C377D"/>
    <w:rsid w:val="003C4A08"/>
    <w:rsid w:val="003D2AB9"/>
    <w:rsid w:val="003D7710"/>
    <w:rsid w:val="003E0F51"/>
    <w:rsid w:val="003E1167"/>
    <w:rsid w:val="003E44AC"/>
    <w:rsid w:val="003E4C85"/>
    <w:rsid w:val="003E5388"/>
    <w:rsid w:val="003F5449"/>
    <w:rsid w:val="003F648C"/>
    <w:rsid w:val="003F65D5"/>
    <w:rsid w:val="003F78B6"/>
    <w:rsid w:val="00401FC6"/>
    <w:rsid w:val="00403C19"/>
    <w:rsid w:val="00411B11"/>
    <w:rsid w:val="00411F70"/>
    <w:rsid w:val="004139B1"/>
    <w:rsid w:val="00415E2A"/>
    <w:rsid w:val="004172B1"/>
    <w:rsid w:val="0042116B"/>
    <w:rsid w:val="00421709"/>
    <w:rsid w:val="00422381"/>
    <w:rsid w:val="00424CAD"/>
    <w:rsid w:val="0042569A"/>
    <w:rsid w:val="004304D5"/>
    <w:rsid w:val="00431EDC"/>
    <w:rsid w:val="0043574C"/>
    <w:rsid w:val="00436AD2"/>
    <w:rsid w:val="0044767A"/>
    <w:rsid w:val="0045045E"/>
    <w:rsid w:val="00451991"/>
    <w:rsid w:val="00451DCA"/>
    <w:rsid w:val="00457622"/>
    <w:rsid w:val="004605F1"/>
    <w:rsid w:val="00460E41"/>
    <w:rsid w:val="004662D6"/>
    <w:rsid w:val="004663D6"/>
    <w:rsid w:val="004670F8"/>
    <w:rsid w:val="00481FDF"/>
    <w:rsid w:val="00483CCB"/>
    <w:rsid w:val="00486BAD"/>
    <w:rsid w:val="004875C0"/>
    <w:rsid w:val="00487A1A"/>
    <w:rsid w:val="0049188F"/>
    <w:rsid w:val="00491E0F"/>
    <w:rsid w:val="0049364B"/>
    <w:rsid w:val="00496357"/>
    <w:rsid w:val="0049746D"/>
    <w:rsid w:val="004A0DCC"/>
    <w:rsid w:val="004A1B5D"/>
    <w:rsid w:val="004A5A69"/>
    <w:rsid w:val="004B1063"/>
    <w:rsid w:val="004B1CEC"/>
    <w:rsid w:val="004B3939"/>
    <w:rsid w:val="004B42AA"/>
    <w:rsid w:val="004B539B"/>
    <w:rsid w:val="004B5CF0"/>
    <w:rsid w:val="004B64CC"/>
    <w:rsid w:val="004C4687"/>
    <w:rsid w:val="004C4C2F"/>
    <w:rsid w:val="004C72F7"/>
    <w:rsid w:val="004C7A26"/>
    <w:rsid w:val="004D0140"/>
    <w:rsid w:val="004D7EF0"/>
    <w:rsid w:val="004E169E"/>
    <w:rsid w:val="004F012F"/>
    <w:rsid w:val="004F06DF"/>
    <w:rsid w:val="004F0B31"/>
    <w:rsid w:val="004F2CE9"/>
    <w:rsid w:val="004F2E36"/>
    <w:rsid w:val="00501F40"/>
    <w:rsid w:val="005127B7"/>
    <w:rsid w:val="00512BBC"/>
    <w:rsid w:val="0051338F"/>
    <w:rsid w:val="00524E6D"/>
    <w:rsid w:val="00532E01"/>
    <w:rsid w:val="005336BF"/>
    <w:rsid w:val="00533E23"/>
    <w:rsid w:val="00536D24"/>
    <w:rsid w:val="00540419"/>
    <w:rsid w:val="00541DDC"/>
    <w:rsid w:val="00544B01"/>
    <w:rsid w:val="00555B0B"/>
    <w:rsid w:val="00560358"/>
    <w:rsid w:val="005647A7"/>
    <w:rsid w:val="00571F62"/>
    <w:rsid w:val="0057232B"/>
    <w:rsid w:val="00573284"/>
    <w:rsid w:val="00580678"/>
    <w:rsid w:val="00582240"/>
    <w:rsid w:val="0058718A"/>
    <w:rsid w:val="00592378"/>
    <w:rsid w:val="00593AFC"/>
    <w:rsid w:val="00594052"/>
    <w:rsid w:val="00597224"/>
    <w:rsid w:val="005974C5"/>
    <w:rsid w:val="005A0DA3"/>
    <w:rsid w:val="005A1025"/>
    <w:rsid w:val="005A2C31"/>
    <w:rsid w:val="005A3740"/>
    <w:rsid w:val="005A6892"/>
    <w:rsid w:val="005B2A75"/>
    <w:rsid w:val="005B31C0"/>
    <w:rsid w:val="005B3DEE"/>
    <w:rsid w:val="005B50DA"/>
    <w:rsid w:val="005B5363"/>
    <w:rsid w:val="005C2316"/>
    <w:rsid w:val="005C4DB9"/>
    <w:rsid w:val="005C7040"/>
    <w:rsid w:val="005D1569"/>
    <w:rsid w:val="005D1770"/>
    <w:rsid w:val="005D1F39"/>
    <w:rsid w:val="005D2D87"/>
    <w:rsid w:val="005D5864"/>
    <w:rsid w:val="005E42BA"/>
    <w:rsid w:val="005F2BD1"/>
    <w:rsid w:val="005F3A63"/>
    <w:rsid w:val="005F4019"/>
    <w:rsid w:val="005F5B4B"/>
    <w:rsid w:val="005F6815"/>
    <w:rsid w:val="00602672"/>
    <w:rsid w:val="00603D73"/>
    <w:rsid w:val="0060432B"/>
    <w:rsid w:val="0061126A"/>
    <w:rsid w:val="006122E6"/>
    <w:rsid w:val="006144A5"/>
    <w:rsid w:val="00615956"/>
    <w:rsid w:val="006167E0"/>
    <w:rsid w:val="00617435"/>
    <w:rsid w:val="00621884"/>
    <w:rsid w:val="00621A78"/>
    <w:rsid w:val="00621D9A"/>
    <w:rsid w:val="00623046"/>
    <w:rsid w:val="006235A1"/>
    <w:rsid w:val="0063261A"/>
    <w:rsid w:val="006331C3"/>
    <w:rsid w:val="00636578"/>
    <w:rsid w:val="006368B2"/>
    <w:rsid w:val="00640975"/>
    <w:rsid w:val="00644579"/>
    <w:rsid w:val="006502B0"/>
    <w:rsid w:val="00650301"/>
    <w:rsid w:val="00650D66"/>
    <w:rsid w:val="00651C79"/>
    <w:rsid w:val="006555FC"/>
    <w:rsid w:val="0066177F"/>
    <w:rsid w:val="00662205"/>
    <w:rsid w:val="00664084"/>
    <w:rsid w:val="00670295"/>
    <w:rsid w:val="0067675A"/>
    <w:rsid w:val="00677A55"/>
    <w:rsid w:val="00686675"/>
    <w:rsid w:val="00690975"/>
    <w:rsid w:val="006925F0"/>
    <w:rsid w:val="00692D17"/>
    <w:rsid w:val="0069339C"/>
    <w:rsid w:val="0069499E"/>
    <w:rsid w:val="00696A79"/>
    <w:rsid w:val="00697183"/>
    <w:rsid w:val="006975B5"/>
    <w:rsid w:val="006A34C0"/>
    <w:rsid w:val="006A5934"/>
    <w:rsid w:val="006B2988"/>
    <w:rsid w:val="006C2592"/>
    <w:rsid w:val="006C4B9E"/>
    <w:rsid w:val="006D193C"/>
    <w:rsid w:val="006D20D4"/>
    <w:rsid w:val="006D7BC4"/>
    <w:rsid w:val="006E00E1"/>
    <w:rsid w:val="006E25A6"/>
    <w:rsid w:val="006E6C62"/>
    <w:rsid w:val="006F11C3"/>
    <w:rsid w:val="007000A8"/>
    <w:rsid w:val="00704926"/>
    <w:rsid w:val="00705044"/>
    <w:rsid w:val="00710BB7"/>
    <w:rsid w:val="00711DEC"/>
    <w:rsid w:val="0071331C"/>
    <w:rsid w:val="00716675"/>
    <w:rsid w:val="007215BE"/>
    <w:rsid w:val="00724C04"/>
    <w:rsid w:val="007252BC"/>
    <w:rsid w:val="00726E94"/>
    <w:rsid w:val="0073427B"/>
    <w:rsid w:val="00734C82"/>
    <w:rsid w:val="00735880"/>
    <w:rsid w:val="0073721D"/>
    <w:rsid w:val="007403D7"/>
    <w:rsid w:val="00740ED8"/>
    <w:rsid w:val="00741FE8"/>
    <w:rsid w:val="00743083"/>
    <w:rsid w:val="0074532D"/>
    <w:rsid w:val="007477F7"/>
    <w:rsid w:val="00750C00"/>
    <w:rsid w:val="00751172"/>
    <w:rsid w:val="00752290"/>
    <w:rsid w:val="00752CBC"/>
    <w:rsid w:val="0076023B"/>
    <w:rsid w:val="0076031D"/>
    <w:rsid w:val="007614F2"/>
    <w:rsid w:val="00761535"/>
    <w:rsid w:val="00762860"/>
    <w:rsid w:val="007659F2"/>
    <w:rsid w:val="00766C79"/>
    <w:rsid w:val="00767880"/>
    <w:rsid w:val="0077019C"/>
    <w:rsid w:val="0077386D"/>
    <w:rsid w:val="00776863"/>
    <w:rsid w:val="00777D5D"/>
    <w:rsid w:val="007808D6"/>
    <w:rsid w:val="00782D0C"/>
    <w:rsid w:val="00783D83"/>
    <w:rsid w:val="007845FE"/>
    <w:rsid w:val="007852F9"/>
    <w:rsid w:val="007870B8"/>
    <w:rsid w:val="00787863"/>
    <w:rsid w:val="00790493"/>
    <w:rsid w:val="007910CF"/>
    <w:rsid w:val="007921DD"/>
    <w:rsid w:val="0079691E"/>
    <w:rsid w:val="00797CEF"/>
    <w:rsid w:val="007A16AA"/>
    <w:rsid w:val="007A3283"/>
    <w:rsid w:val="007A4F7C"/>
    <w:rsid w:val="007A5FDF"/>
    <w:rsid w:val="007A7C6B"/>
    <w:rsid w:val="007B0926"/>
    <w:rsid w:val="007B0F43"/>
    <w:rsid w:val="007B15E1"/>
    <w:rsid w:val="007B5803"/>
    <w:rsid w:val="007C2635"/>
    <w:rsid w:val="007C3B27"/>
    <w:rsid w:val="007C6093"/>
    <w:rsid w:val="007D2495"/>
    <w:rsid w:val="007D39F9"/>
    <w:rsid w:val="007D57FD"/>
    <w:rsid w:val="007E3F2B"/>
    <w:rsid w:val="007F2951"/>
    <w:rsid w:val="00800FCD"/>
    <w:rsid w:val="00801CC8"/>
    <w:rsid w:val="00801F42"/>
    <w:rsid w:val="0080314D"/>
    <w:rsid w:val="00803852"/>
    <w:rsid w:val="00805D2C"/>
    <w:rsid w:val="008149AA"/>
    <w:rsid w:val="008206A8"/>
    <w:rsid w:val="00820AB9"/>
    <w:rsid w:val="008255B5"/>
    <w:rsid w:val="00830283"/>
    <w:rsid w:val="00831D51"/>
    <w:rsid w:val="00834990"/>
    <w:rsid w:val="00835460"/>
    <w:rsid w:val="008444E9"/>
    <w:rsid w:val="00844661"/>
    <w:rsid w:val="00856780"/>
    <w:rsid w:val="00856F46"/>
    <w:rsid w:val="0086229C"/>
    <w:rsid w:val="00862A00"/>
    <w:rsid w:val="0087004C"/>
    <w:rsid w:val="008709A2"/>
    <w:rsid w:val="008725F9"/>
    <w:rsid w:val="0087761A"/>
    <w:rsid w:val="008776E3"/>
    <w:rsid w:val="00880CD3"/>
    <w:rsid w:val="0088207A"/>
    <w:rsid w:val="00884B7E"/>
    <w:rsid w:val="00886A39"/>
    <w:rsid w:val="00887662"/>
    <w:rsid w:val="008959CD"/>
    <w:rsid w:val="00897D04"/>
    <w:rsid w:val="008A1822"/>
    <w:rsid w:val="008B133F"/>
    <w:rsid w:val="008B6025"/>
    <w:rsid w:val="008B6C84"/>
    <w:rsid w:val="008B6DF2"/>
    <w:rsid w:val="008C1711"/>
    <w:rsid w:val="008C56B2"/>
    <w:rsid w:val="008C7EE3"/>
    <w:rsid w:val="008D0957"/>
    <w:rsid w:val="008D1FAC"/>
    <w:rsid w:val="008D3673"/>
    <w:rsid w:val="008D561E"/>
    <w:rsid w:val="008D6765"/>
    <w:rsid w:val="008E04CB"/>
    <w:rsid w:val="008E2D57"/>
    <w:rsid w:val="008E4E98"/>
    <w:rsid w:val="008E5408"/>
    <w:rsid w:val="008E7ABE"/>
    <w:rsid w:val="008F3404"/>
    <w:rsid w:val="00905391"/>
    <w:rsid w:val="0091092C"/>
    <w:rsid w:val="0091151E"/>
    <w:rsid w:val="00913B39"/>
    <w:rsid w:val="00914D07"/>
    <w:rsid w:val="0092124B"/>
    <w:rsid w:val="00922E19"/>
    <w:rsid w:val="00923049"/>
    <w:rsid w:val="00924878"/>
    <w:rsid w:val="00924885"/>
    <w:rsid w:val="00924F52"/>
    <w:rsid w:val="00927726"/>
    <w:rsid w:val="00932761"/>
    <w:rsid w:val="00933BAB"/>
    <w:rsid w:val="0093433D"/>
    <w:rsid w:val="00936D83"/>
    <w:rsid w:val="009407E5"/>
    <w:rsid w:val="009444B6"/>
    <w:rsid w:val="00944D3A"/>
    <w:rsid w:val="009471C6"/>
    <w:rsid w:val="00951492"/>
    <w:rsid w:val="009521E3"/>
    <w:rsid w:val="00956684"/>
    <w:rsid w:val="00957671"/>
    <w:rsid w:val="00960F40"/>
    <w:rsid w:val="00961ACF"/>
    <w:rsid w:val="00962609"/>
    <w:rsid w:val="00963290"/>
    <w:rsid w:val="009636F4"/>
    <w:rsid w:val="009653EF"/>
    <w:rsid w:val="009659E8"/>
    <w:rsid w:val="0097010F"/>
    <w:rsid w:val="00971F31"/>
    <w:rsid w:val="00973768"/>
    <w:rsid w:val="00974B33"/>
    <w:rsid w:val="00977504"/>
    <w:rsid w:val="00980B96"/>
    <w:rsid w:val="00983743"/>
    <w:rsid w:val="0098381D"/>
    <w:rsid w:val="00985D0E"/>
    <w:rsid w:val="00986AF7"/>
    <w:rsid w:val="00986DFA"/>
    <w:rsid w:val="00990886"/>
    <w:rsid w:val="00992217"/>
    <w:rsid w:val="00997126"/>
    <w:rsid w:val="009A2ABA"/>
    <w:rsid w:val="009A4800"/>
    <w:rsid w:val="009A77FE"/>
    <w:rsid w:val="009B02BF"/>
    <w:rsid w:val="009B030A"/>
    <w:rsid w:val="009B4AB5"/>
    <w:rsid w:val="009B4E74"/>
    <w:rsid w:val="009C267C"/>
    <w:rsid w:val="009C7D1F"/>
    <w:rsid w:val="009D0A91"/>
    <w:rsid w:val="009D33AB"/>
    <w:rsid w:val="009D4136"/>
    <w:rsid w:val="009D586A"/>
    <w:rsid w:val="009D6008"/>
    <w:rsid w:val="009D6F7D"/>
    <w:rsid w:val="009E451F"/>
    <w:rsid w:val="009F46D5"/>
    <w:rsid w:val="009F607C"/>
    <w:rsid w:val="009F621E"/>
    <w:rsid w:val="00A015D3"/>
    <w:rsid w:val="00A016F0"/>
    <w:rsid w:val="00A01BE2"/>
    <w:rsid w:val="00A02938"/>
    <w:rsid w:val="00A030AC"/>
    <w:rsid w:val="00A04692"/>
    <w:rsid w:val="00A066E9"/>
    <w:rsid w:val="00A067F0"/>
    <w:rsid w:val="00A1079C"/>
    <w:rsid w:val="00A126ED"/>
    <w:rsid w:val="00A12B2E"/>
    <w:rsid w:val="00A14306"/>
    <w:rsid w:val="00A148A4"/>
    <w:rsid w:val="00A1725E"/>
    <w:rsid w:val="00A24AFA"/>
    <w:rsid w:val="00A24C20"/>
    <w:rsid w:val="00A3001D"/>
    <w:rsid w:val="00A46423"/>
    <w:rsid w:val="00A5092D"/>
    <w:rsid w:val="00A5102E"/>
    <w:rsid w:val="00A55D83"/>
    <w:rsid w:val="00A62D84"/>
    <w:rsid w:val="00A6411C"/>
    <w:rsid w:val="00A65F5B"/>
    <w:rsid w:val="00A70D65"/>
    <w:rsid w:val="00A72463"/>
    <w:rsid w:val="00A72C66"/>
    <w:rsid w:val="00A756BE"/>
    <w:rsid w:val="00A77E16"/>
    <w:rsid w:val="00A920A6"/>
    <w:rsid w:val="00A9354B"/>
    <w:rsid w:val="00A93DB4"/>
    <w:rsid w:val="00AA6A5C"/>
    <w:rsid w:val="00AA6D18"/>
    <w:rsid w:val="00AC55FF"/>
    <w:rsid w:val="00AC77F1"/>
    <w:rsid w:val="00AD00A2"/>
    <w:rsid w:val="00AD7362"/>
    <w:rsid w:val="00AD752B"/>
    <w:rsid w:val="00AE07B5"/>
    <w:rsid w:val="00AE1474"/>
    <w:rsid w:val="00AE1782"/>
    <w:rsid w:val="00AE2FE7"/>
    <w:rsid w:val="00AE3B1D"/>
    <w:rsid w:val="00AE4868"/>
    <w:rsid w:val="00AE5E88"/>
    <w:rsid w:val="00AE5FF9"/>
    <w:rsid w:val="00AF0F79"/>
    <w:rsid w:val="00AF45D4"/>
    <w:rsid w:val="00B033F2"/>
    <w:rsid w:val="00B03F7B"/>
    <w:rsid w:val="00B0510B"/>
    <w:rsid w:val="00B06DBE"/>
    <w:rsid w:val="00B15DCE"/>
    <w:rsid w:val="00B203E0"/>
    <w:rsid w:val="00B20FC0"/>
    <w:rsid w:val="00B2285F"/>
    <w:rsid w:val="00B234F5"/>
    <w:rsid w:val="00B2533A"/>
    <w:rsid w:val="00B30F4C"/>
    <w:rsid w:val="00B310DB"/>
    <w:rsid w:val="00B31658"/>
    <w:rsid w:val="00B31742"/>
    <w:rsid w:val="00B32C09"/>
    <w:rsid w:val="00B3390E"/>
    <w:rsid w:val="00B371C3"/>
    <w:rsid w:val="00B3756A"/>
    <w:rsid w:val="00B42D47"/>
    <w:rsid w:val="00B44925"/>
    <w:rsid w:val="00B44FAB"/>
    <w:rsid w:val="00B4596D"/>
    <w:rsid w:val="00B50EA4"/>
    <w:rsid w:val="00B54243"/>
    <w:rsid w:val="00B54A0B"/>
    <w:rsid w:val="00B560D8"/>
    <w:rsid w:val="00B5741B"/>
    <w:rsid w:val="00B6050B"/>
    <w:rsid w:val="00B6557E"/>
    <w:rsid w:val="00B71636"/>
    <w:rsid w:val="00B808F4"/>
    <w:rsid w:val="00B816F9"/>
    <w:rsid w:val="00B8375C"/>
    <w:rsid w:val="00B86F0D"/>
    <w:rsid w:val="00B87BDF"/>
    <w:rsid w:val="00B87C42"/>
    <w:rsid w:val="00B97AAF"/>
    <w:rsid w:val="00BA1204"/>
    <w:rsid w:val="00BA1882"/>
    <w:rsid w:val="00BA54E8"/>
    <w:rsid w:val="00BB28B1"/>
    <w:rsid w:val="00BB471B"/>
    <w:rsid w:val="00BB555D"/>
    <w:rsid w:val="00BB6FE0"/>
    <w:rsid w:val="00BC11C6"/>
    <w:rsid w:val="00BD00C4"/>
    <w:rsid w:val="00BD4ACD"/>
    <w:rsid w:val="00BD4C0E"/>
    <w:rsid w:val="00BE0C9E"/>
    <w:rsid w:val="00BE3556"/>
    <w:rsid w:val="00BE69EC"/>
    <w:rsid w:val="00BF046C"/>
    <w:rsid w:val="00BF3F80"/>
    <w:rsid w:val="00BF3FF4"/>
    <w:rsid w:val="00BF45D1"/>
    <w:rsid w:val="00BF5F1C"/>
    <w:rsid w:val="00C1198E"/>
    <w:rsid w:val="00C1255B"/>
    <w:rsid w:val="00C128A9"/>
    <w:rsid w:val="00C13466"/>
    <w:rsid w:val="00C13C5C"/>
    <w:rsid w:val="00C16F9C"/>
    <w:rsid w:val="00C22C64"/>
    <w:rsid w:val="00C24114"/>
    <w:rsid w:val="00C30E68"/>
    <w:rsid w:val="00C31C56"/>
    <w:rsid w:val="00C33735"/>
    <w:rsid w:val="00C34C9F"/>
    <w:rsid w:val="00C35CA9"/>
    <w:rsid w:val="00C36628"/>
    <w:rsid w:val="00C36CB3"/>
    <w:rsid w:val="00C40214"/>
    <w:rsid w:val="00C40A3F"/>
    <w:rsid w:val="00C432F8"/>
    <w:rsid w:val="00C5084C"/>
    <w:rsid w:val="00C508B5"/>
    <w:rsid w:val="00C52227"/>
    <w:rsid w:val="00C53441"/>
    <w:rsid w:val="00C55601"/>
    <w:rsid w:val="00C57779"/>
    <w:rsid w:val="00C63279"/>
    <w:rsid w:val="00C7117C"/>
    <w:rsid w:val="00C71C96"/>
    <w:rsid w:val="00C7514D"/>
    <w:rsid w:val="00C76637"/>
    <w:rsid w:val="00C7706C"/>
    <w:rsid w:val="00C77B66"/>
    <w:rsid w:val="00C8099C"/>
    <w:rsid w:val="00C8196C"/>
    <w:rsid w:val="00C82659"/>
    <w:rsid w:val="00C82719"/>
    <w:rsid w:val="00C83577"/>
    <w:rsid w:val="00C877F3"/>
    <w:rsid w:val="00C90407"/>
    <w:rsid w:val="00C90FAC"/>
    <w:rsid w:val="00C971A4"/>
    <w:rsid w:val="00CA391F"/>
    <w:rsid w:val="00CA546F"/>
    <w:rsid w:val="00CA6DCA"/>
    <w:rsid w:val="00CA6F08"/>
    <w:rsid w:val="00CB02D8"/>
    <w:rsid w:val="00CB2725"/>
    <w:rsid w:val="00CC2230"/>
    <w:rsid w:val="00CC4745"/>
    <w:rsid w:val="00CC7598"/>
    <w:rsid w:val="00CD08D7"/>
    <w:rsid w:val="00CD2A0E"/>
    <w:rsid w:val="00CD2A90"/>
    <w:rsid w:val="00CD4F7C"/>
    <w:rsid w:val="00CD5DEF"/>
    <w:rsid w:val="00CD7701"/>
    <w:rsid w:val="00CE099A"/>
    <w:rsid w:val="00CE2AF7"/>
    <w:rsid w:val="00CE7E6F"/>
    <w:rsid w:val="00CF5796"/>
    <w:rsid w:val="00D00B2D"/>
    <w:rsid w:val="00D04623"/>
    <w:rsid w:val="00D0594B"/>
    <w:rsid w:val="00D05C31"/>
    <w:rsid w:val="00D0621B"/>
    <w:rsid w:val="00D2029C"/>
    <w:rsid w:val="00D25DDA"/>
    <w:rsid w:val="00D426E0"/>
    <w:rsid w:val="00D4459E"/>
    <w:rsid w:val="00D4469A"/>
    <w:rsid w:val="00D46007"/>
    <w:rsid w:val="00D475D8"/>
    <w:rsid w:val="00D50ECE"/>
    <w:rsid w:val="00D515D2"/>
    <w:rsid w:val="00D5544E"/>
    <w:rsid w:val="00D5625D"/>
    <w:rsid w:val="00D57347"/>
    <w:rsid w:val="00D63165"/>
    <w:rsid w:val="00D73675"/>
    <w:rsid w:val="00D76AAA"/>
    <w:rsid w:val="00D806D6"/>
    <w:rsid w:val="00D81AA7"/>
    <w:rsid w:val="00D8244B"/>
    <w:rsid w:val="00D85E0A"/>
    <w:rsid w:val="00D90AD1"/>
    <w:rsid w:val="00D9473A"/>
    <w:rsid w:val="00D969A4"/>
    <w:rsid w:val="00DA0876"/>
    <w:rsid w:val="00DA175D"/>
    <w:rsid w:val="00DA4CF5"/>
    <w:rsid w:val="00DB153D"/>
    <w:rsid w:val="00DB38ED"/>
    <w:rsid w:val="00DC1D31"/>
    <w:rsid w:val="00DC1D3E"/>
    <w:rsid w:val="00DC2154"/>
    <w:rsid w:val="00DC2CA1"/>
    <w:rsid w:val="00DD22C9"/>
    <w:rsid w:val="00DD35B4"/>
    <w:rsid w:val="00DD37FD"/>
    <w:rsid w:val="00DD3D82"/>
    <w:rsid w:val="00DD6F19"/>
    <w:rsid w:val="00DD7530"/>
    <w:rsid w:val="00DE25C3"/>
    <w:rsid w:val="00DE5C4F"/>
    <w:rsid w:val="00DF1967"/>
    <w:rsid w:val="00DF52DE"/>
    <w:rsid w:val="00E02257"/>
    <w:rsid w:val="00E03F69"/>
    <w:rsid w:val="00E06398"/>
    <w:rsid w:val="00E06BCB"/>
    <w:rsid w:val="00E103BE"/>
    <w:rsid w:val="00E13C6B"/>
    <w:rsid w:val="00E146FB"/>
    <w:rsid w:val="00E27917"/>
    <w:rsid w:val="00E32564"/>
    <w:rsid w:val="00E374F6"/>
    <w:rsid w:val="00E5040B"/>
    <w:rsid w:val="00E5552A"/>
    <w:rsid w:val="00E55803"/>
    <w:rsid w:val="00E55E27"/>
    <w:rsid w:val="00E56E3C"/>
    <w:rsid w:val="00E60E44"/>
    <w:rsid w:val="00E72035"/>
    <w:rsid w:val="00E72C99"/>
    <w:rsid w:val="00E759E0"/>
    <w:rsid w:val="00E77DD4"/>
    <w:rsid w:val="00E81AFD"/>
    <w:rsid w:val="00E820D9"/>
    <w:rsid w:val="00E82604"/>
    <w:rsid w:val="00E84B94"/>
    <w:rsid w:val="00E874D0"/>
    <w:rsid w:val="00E910A8"/>
    <w:rsid w:val="00E93F35"/>
    <w:rsid w:val="00E972AA"/>
    <w:rsid w:val="00E97AFB"/>
    <w:rsid w:val="00E97D95"/>
    <w:rsid w:val="00EA0045"/>
    <w:rsid w:val="00EA3270"/>
    <w:rsid w:val="00EA532D"/>
    <w:rsid w:val="00EA7607"/>
    <w:rsid w:val="00EA7CC4"/>
    <w:rsid w:val="00EB1104"/>
    <w:rsid w:val="00EB5FDB"/>
    <w:rsid w:val="00EB6C3B"/>
    <w:rsid w:val="00EB6FF2"/>
    <w:rsid w:val="00EC2B00"/>
    <w:rsid w:val="00EC5BC7"/>
    <w:rsid w:val="00ED4A8A"/>
    <w:rsid w:val="00ED5442"/>
    <w:rsid w:val="00ED544B"/>
    <w:rsid w:val="00ED69C2"/>
    <w:rsid w:val="00EE0198"/>
    <w:rsid w:val="00EE1BB1"/>
    <w:rsid w:val="00EE77C4"/>
    <w:rsid w:val="00EF19AD"/>
    <w:rsid w:val="00EF49D5"/>
    <w:rsid w:val="00EF6332"/>
    <w:rsid w:val="00EF6DDB"/>
    <w:rsid w:val="00EF78D1"/>
    <w:rsid w:val="00EF7E2E"/>
    <w:rsid w:val="00F01B2A"/>
    <w:rsid w:val="00F02271"/>
    <w:rsid w:val="00F039B6"/>
    <w:rsid w:val="00F06477"/>
    <w:rsid w:val="00F11148"/>
    <w:rsid w:val="00F12871"/>
    <w:rsid w:val="00F13C58"/>
    <w:rsid w:val="00F301B4"/>
    <w:rsid w:val="00F32299"/>
    <w:rsid w:val="00F33C16"/>
    <w:rsid w:val="00F3502D"/>
    <w:rsid w:val="00F45F98"/>
    <w:rsid w:val="00F50AE1"/>
    <w:rsid w:val="00F5255D"/>
    <w:rsid w:val="00F537C1"/>
    <w:rsid w:val="00F54A27"/>
    <w:rsid w:val="00F54A34"/>
    <w:rsid w:val="00F54D23"/>
    <w:rsid w:val="00F5669F"/>
    <w:rsid w:val="00F6178A"/>
    <w:rsid w:val="00F63556"/>
    <w:rsid w:val="00F63E72"/>
    <w:rsid w:val="00F72F5A"/>
    <w:rsid w:val="00F748DE"/>
    <w:rsid w:val="00F74AA2"/>
    <w:rsid w:val="00F762D1"/>
    <w:rsid w:val="00F766A9"/>
    <w:rsid w:val="00F76C71"/>
    <w:rsid w:val="00F81382"/>
    <w:rsid w:val="00F8292D"/>
    <w:rsid w:val="00F83A3D"/>
    <w:rsid w:val="00F83BE3"/>
    <w:rsid w:val="00F8773A"/>
    <w:rsid w:val="00F918DE"/>
    <w:rsid w:val="00F9287D"/>
    <w:rsid w:val="00F96463"/>
    <w:rsid w:val="00F9798A"/>
    <w:rsid w:val="00FA26FB"/>
    <w:rsid w:val="00FA63C4"/>
    <w:rsid w:val="00FA6660"/>
    <w:rsid w:val="00FB2278"/>
    <w:rsid w:val="00FB3C8D"/>
    <w:rsid w:val="00FB4067"/>
    <w:rsid w:val="00FB7C77"/>
    <w:rsid w:val="00FC1759"/>
    <w:rsid w:val="00FC1C42"/>
    <w:rsid w:val="00FD1E42"/>
    <w:rsid w:val="00FD2105"/>
    <w:rsid w:val="00FD5884"/>
    <w:rsid w:val="00FE65CE"/>
    <w:rsid w:val="00FE6B7C"/>
    <w:rsid w:val="00FE79B0"/>
    <w:rsid w:val="00FE7A97"/>
    <w:rsid w:val="00FF008B"/>
    <w:rsid w:val="00FF19C4"/>
    <w:rsid w:val="00FF1BB9"/>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B9A7"/>
  <w15:chartTrackingRefBased/>
  <w15:docId w15:val="{D84DB83F-F15B-49BF-85F5-AFA015D9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BE9"/>
    <w:pPr>
      <w:spacing w:after="200" w:line="276" w:lineRule="auto"/>
    </w:pPr>
    <w:rPr>
      <w:sz w:val="22"/>
      <w:szCs w:val="22"/>
    </w:rPr>
  </w:style>
  <w:style w:type="paragraph" w:styleId="Heading1">
    <w:name w:val="heading 1"/>
    <w:basedOn w:val="Normal"/>
    <w:link w:val="Heading1Char"/>
    <w:uiPriority w:val="1"/>
    <w:qFormat/>
    <w:rsid w:val="008444E9"/>
    <w:pPr>
      <w:widowControl w:val="0"/>
      <w:spacing w:after="0" w:line="240" w:lineRule="auto"/>
      <w:ind w:left="100"/>
      <w:outlineLvl w:val="0"/>
    </w:pPr>
    <w:rPr>
      <w:b/>
      <w:bCs/>
      <w:sz w:val="28"/>
      <w:szCs w:val="28"/>
    </w:rPr>
  </w:style>
  <w:style w:type="paragraph" w:styleId="Heading2">
    <w:name w:val="heading 2"/>
    <w:basedOn w:val="Normal"/>
    <w:next w:val="Normal"/>
    <w:link w:val="Heading2Char"/>
    <w:uiPriority w:val="9"/>
    <w:unhideWhenUsed/>
    <w:qFormat/>
    <w:rsid w:val="00AE07B5"/>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4C20"/>
    <w:rPr>
      <w:color w:val="0000FF"/>
      <w:u w:val="single"/>
    </w:rPr>
  </w:style>
  <w:style w:type="character" w:styleId="CommentReference">
    <w:name w:val="annotation reference"/>
    <w:uiPriority w:val="99"/>
    <w:semiHidden/>
    <w:unhideWhenUsed/>
    <w:rsid w:val="00CB02D8"/>
    <w:rPr>
      <w:sz w:val="16"/>
      <w:szCs w:val="16"/>
    </w:rPr>
  </w:style>
  <w:style w:type="paragraph" w:styleId="CommentText">
    <w:name w:val="annotation text"/>
    <w:basedOn w:val="Normal"/>
    <w:link w:val="CommentTextChar"/>
    <w:uiPriority w:val="99"/>
    <w:unhideWhenUsed/>
    <w:rsid w:val="00CB02D8"/>
    <w:pPr>
      <w:spacing w:line="240" w:lineRule="auto"/>
    </w:pPr>
    <w:rPr>
      <w:sz w:val="20"/>
      <w:szCs w:val="20"/>
    </w:rPr>
  </w:style>
  <w:style w:type="character" w:customStyle="1" w:styleId="CommentTextChar">
    <w:name w:val="Comment Text Char"/>
    <w:link w:val="CommentText"/>
    <w:uiPriority w:val="99"/>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2D8"/>
    <w:rPr>
      <w:rFonts w:ascii="Tahoma" w:hAnsi="Tahoma" w:cs="Tahoma"/>
      <w:sz w:val="16"/>
      <w:szCs w:val="16"/>
    </w:rPr>
  </w:style>
  <w:style w:type="paragraph" w:styleId="ListParagraph">
    <w:name w:val="List Paragraph"/>
    <w:basedOn w:val="Normal"/>
    <w:link w:val="ListParagraphChar"/>
    <w:uiPriority w:val="34"/>
    <w:qFormat/>
    <w:rsid w:val="00CB02D8"/>
    <w:pPr>
      <w:ind w:left="720"/>
      <w:contextualSpacing/>
    </w:pPr>
  </w:style>
  <w:style w:type="character" w:customStyle="1" w:styleId="Heading1Char">
    <w:name w:val="Heading 1 Char"/>
    <w:link w:val="Heading1"/>
    <w:uiPriority w:val="1"/>
    <w:rsid w:val="008444E9"/>
    <w:rPr>
      <w:rFonts w:ascii="Calibri" w:eastAsia="Calibri" w:hAnsi="Calibri"/>
      <w:b/>
      <w:bCs/>
      <w:sz w:val="28"/>
      <w:szCs w:val="28"/>
    </w:rPr>
  </w:style>
  <w:style w:type="character" w:customStyle="1" w:styleId="ListParagraphChar">
    <w:name w:val="List Paragraph Char"/>
    <w:link w:val="ListParagraph"/>
    <w:uiPriority w:val="34"/>
    <w:locked/>
    <w:rsid w:val="003C00B2"/>
  </w:style>
  <w:style w:type="paragraph" w:customStyle="1" w:styleId="Default">
    <w:name w:val="Default"/>
    <w:rsid w:val="00DC1D3E"/>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6A34C0"/>
    <w:rPr>
      <w:sz w:val="22"/>
      <w:szCs w:val="22"/>
    </w:rPr>
  </w:style>
  <w:style w:type="character" w:customStyle="1" w:styleId="apple-converted-space">
    <w:name w:val="apple-converted-space"/>
    <w:basedOn w:val="DefaultParagraphFont"/>
    <w:rsid w:val="004C4C2F"/>
  </w:style>
  <w:style w:type="character" w:customStyle="1" w:styleId="UnresolvedMention1">
    <w:name w:val="Unresolved Mention1"/>
    <w:uiPriority w:val="99"/>
    <w:semiHidden/>
    <w:unhideWhenUsed/>
    <w:rsid w:val="002969AE"/>
    <w:rPr>
      <w:color w:val="808080"/>
      <w:shd w:val="clear" w:color="auto" w:fill="E6E6E6"/>
    </w:rPr>
  </w:style>
  <w:style w:type="paragraph" w:styleId="NoSpacing">
    <w:name w:val="No Spacing"/>
    <w:uiPriority w:val="1"/>
    <w:qFormat/>
    <w:rsid w:val="006368B2"/>
    <w:rPr>
      <w:sz w:val="22"/>
      <w:szCs w:val="22"/>
    </w:rPr>
  </w:style>
  <w:style w:type="paragraph" w:styleId="NormalWeb">
    <w:name w:val="Normal (Web)"/>
    <w:basedOn w:val="Normal"/>
    <w:uiPriority w:val="99"/>
    <w:unhideWhenUsed/>
    <w:rsid w:val="00D806D6"/>
    <w:pPr>
      <w:spacing w:after="0" w:line="240" w:lineRule="auto"/>
    </w:pPr>
    <w:rPr>
      <w:rFonts w:ascii="Times New Roman" w:hAnsi="Times New Roman" w:cs="Times New Roman"/>
      <w:sz w:val="24"/>
      <w:szCs w:val="24"/>
    </w:rPr>
  </w:style>
  <w:style w:type="character" w:styleId="UnresolvedMention">
    <w:name w:val="Unresolved Mention"/>
    <w:uiPriority w:val="99"/>
    <w:semiHidden/>
    <w:unhideWhenUsed/>
    <w:rsid w:val="00B371C3"/>
    <w:rPr>
      <w:color w:val="808080"/>
      <w:shd w:val="clear" w:color="auto" w:fill="E6E6E6"/>
    </w:rPr>
  </w:style>
  <w:style w:type="character" w:customStyle="1" w:styleId="Heading2Char">
    <w:name w:val="Heading 2 Char"/>
    <w:link w:val="Heading2"/>
    <w:uiPriority w:val="9"/>
    <w:rsid w:val="00AE07B5"/>
    <w:rPr>
      <w:rFonts w:ascii="Cambria" w:eastAsia="Times New Roman" w:hAnsi="Cambria" w:cs="Times New Roman"/>
      <w:color w:val="365F91"/>
      <w:sz w:val="26"/>
      <w:szCs w:val="26"/>
    </w:rPr>
  </w:style>
  <w:style w:type="paragraph" w:customStyle="1" w:styleId="Blockquote">
    <w:name w:val="Blockquote"/>
    <w:basedOn w:val="Normal"/>
    <w:rsid w:val="0077019C"/>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77019C"/>
    <w:rPr>
      <w:b/>
    </w:rPr>
  </w:style>
  <w:style w:type="table" w:customStyle="1" w:styleId="TableGrid1">
    <w:name w:val="Table Grid1"/>
    <w:basedOn w:val="TableNormal"/>
    <w:next w:val="TableGrid"/>
    <w:uiPriority w:val="39"/>
    <w:rsid w:val="00F76C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8206">
      <w:bodyDiv w:val="1"/>
      <w:marLeft w:val="0"/>
      <w:marRight w:val="0"/>
      <w:marTop w:val="0"/>
      <w:marBottom w:val="0"/>
      <w:divBdr>
        <w:top w:val="none" w:sz="0" w:space="0" w:color="auto"/>
        <w:left w:val="none" w:sz="0" w:space="0" w:color="auto"/>
        <w:bottom w:val="none" w:sz="0" w:space="0" w:color="auto"/>
        <w:right w:val="none" w:sz="0" w:space="0" w:color="auto"/>
      </w:divBdr>
    </w:div>
    <w:div w:id="120612251">
      <w:bodyDiv w:val="1"/>
      <w:marLeft w:val="0"/>
      <w:marRight w:val="0"/>
      <w:marTop w:val="0"/>
      <w:marBottom w:val="0"/>
      <w:divBdr>
        <w:top w:val="none" w:sz="0" w:space="0" w:color="auto"/>
        <w:left w:val="none" w:sz="0" w:space="0" w:color="auto"/>
        <w:bottom w:val="none" w:sz="0" w:space="0" w:color="auto"/>
        <w:right w:val="none" w:sz="0" w:space="0" w:color="auto"/>
      </w:divBdr>
    </w:div>
    <w:div w:id="167643076">
      <w:bodyDiv w:val="1"/>
      <w:marLeft w:val="0"/>
      <w:marRight w:val="0"/>
      <w:marTop w:val="0"/>
      <w:marBottom w:val="0"/>
      <w:divBdr>
        <w:top w:val="none" w:sz="0" w:space="0" w:color="auto"/>
        <w:left w:val="none" w:sz="0" w:space="0" w:color="auto"/>
        <w:bottom w:val="none" w:sz="0" w:space="0" w:color="auto"/>
        <w:right w:val="none" w:sz="0" w:space="0" w:color="auto"/>
      </w:divBdr>
    </w:div>
    <w:div w:id="285087589">
      <w:bodyDiv w:val="1"/>
      <w:marLeft w:val="0"/>
      <w:marRight w:val="0"/>
      <w:marTop w:val="0"/>
      <w:marBottom w:val="0"/>
      <w:divBdr>
        <w:top w:val="none" w:sz="0" w:space="0" w:color="auto"/>
        <w:left w:val="none" w:sz="0" w:space="0" w:color="auto"/>
        <w:bottom w:val="none" w:sz="0" w:space="0" w:color="auto"/>
        <w:right w:val="none" w:sz="0" w:space="0" w:color="auto"/>
      </w:divBdr>
    </w:div>
    <w:div w:id="285354385">
      <w:bodyDiv w:val="1"/>
      <w:marLeft w:val="0"/>
      <w:marRight w:val="0"/>
      <w:marTop w:val="0"/>
      <w:marBottom w:val="0"/>
      <w:divBdr>
        <w:top w:val="none" w:sz="0" w:space="0" w:color="auto"/>
        <w:left w:val="none" w:sz="0" w:space="0" w:color="auto"/>
        <w:bottom w:val="none" w:sz="0" w:space="0" w:color="auto"/>
        <w:right w:val="none" w:sz="0" w:space="0" w:color="auto"/>
      </w:divBdr>
    </w:div>
    <w:div w:id="337197344">
      <w:bodyDiv w:val="1"/>
      <w:marLeft w:val="0"/>
      <w:marRight w:val="0"/>
      <w:marTop w:val="0"/>
      <w:marBottom w:val="0"/>
      <w:divBdr>
        <w:top w:val="none" w:sz="0" w:space="0" w:color="auto"/>
        <w:left w:val="none" w:sz="0" w:space="0" w:color="auto"/>
        <w:bottom w:val="none" w:sz="0" w:space="0" w:color="auto"/>
        <w:right w:val="none" w:sz="0" w:space="0" w:color="auto"/>
      </w:divBdr>
    </w:div>
    <w:div w:id="393894581">
      <w:bodyDiv w:val="1"/>
      <w:marLeft w:val="0"/>
      <w:marRight w:val="0"/>
      <w:marTop w:val="0"/>
      <w:marBottom w:val="0"/>
      <w:divBdr>
        <w:top w:val="none" w:sz="0" w:space="0" w:color="auto"/>
        <w:left w:val="none" w:sz="0" w:space="0" w:color="auto"/>
        <w:bottom w:val="none" w:sz="0" w:space="0" w:color="auto"/>
        <w:right w:val="none" w:sz="0" w:space="0" w:color="auto"/>
      </w:divBdr>
    </w:div>
    <w:div w:id="453906260">
      <w:bodyDiv w:val="1"/>
      <w:marLeft w:val="0"/>
      <w:marRight w:val="0"/>
      <w:marTop w:val="0"/>
      <w:marBottom w:val="0"/>
      <w:divBdr>
        <w:top w:val="none" w:sz="0" w:space="0" w:color="auto"/>
        <w:left w:val="none" w:sz="0" w:space="0" w:color="auto"/>
        <w:bottom w:val="none" w:sz="0" w:space="0" w:color="auto"/>
        <w:right w:val="none" w:sz="0" w:space="0" w:color="auto"/>
      </w:divBdr>
    </w:div>
    <w:div w:id="545534595">
      <w:bodyDiv w:val="1"/>
      <w:marLeft w:val="0"/>
      <w:marRight w:val="0"/>
      <w:marTop w:val="0"/>
      <w:marBottom w:val="0"/>
      <w:divBdr>
        <w:top w:val="none" w:sz="0" w:space="0" w:color="auto"/>
        <w:left w:val="none" w:sz="0" w:space="0" w:color="auto"/>
        <w:bottom w:val="none" w:sz="0" w:space="0" w:color="auto"/>
        <w:right w:val="none" w:sz="0" w:space="0" w:color="auto"/>
      </w:divBdr>
    </w:div>
    <w:div w:id="715083853">
      <w:bodyDiv w:val="1"/>
      <w:marLeft w:val="0"/>
      <w:marRight w:val="0"/>
      <w:marTop w:val="0"/>
      <w:marBottom w:val="0"/>
      <w:divBdr>
        <w:top w:val="none" w:sz="0" w:space="0" w:color="auto"/>
        <w:left w:val="none" w:sz="0" w:space="0" w:color="auto"/>
        <w:bottom w:val="none" w:sz="0" w:space="0" w:color="auto"/>
        <w:right w:val="none" w:sz="0" w:space="0" w:color="auto"/>
      </w:divBdr>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827020331">
      <w:bodyDiv w:val="1"/>
      <w:marLeft w:val="0"/>
      <w:marRight w:val="0"/>
      <w:marTop w:val="0"/>
      <w:marBottom w:val="0"/>
      <w:divBdr>
        <w:top w:val="none" w:sz="0" w:space="0" w:color="auto"/>
        <w:left w:val="none" w:sz="0" w:space="0" w:color="auto"/>
        <w:bottom w:val="none" w:sz="0" w:space="0" w:color="auto"/>
        <w:right w:val="none" w:sz="0" w:space="0" w:color="auto"/>
      </w:divBdr>
    </w:div>
    <w:div w:id="845094202">
      <w:bodyDiv w:val="1"/>
      <w:marLeft w:val="0"/>
      <w:marRight w:val="0"/>
      <w:marTop w:val="0"/>
      <w:marBottom w:val="0"/>
      <w:divBdr>
        <w:top w:val="none" w:sz="0" w:space="0" w:color="auto"/>
        <w:left w:val="none" w:sz="0" w:space="0" w:color="auto"/>
        <w:bottom w:val="none" w:sz="0" w:space="0" w:color="auto"/>
        <w:right w:val="none" w:sz="0" w:space="0" w:color="auto"/>
      </w:divBdr>
    </w:div>
    <w:div w:id="1062409193">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166633389">
      <w:bodyDiv w:val="1"/>
      <w:marLeft w:val="0"/>
      <w:marRight w:val="0"/>
      <w:marTop w:val="0"/>
      <w:marBottom w:val="0"/>
      <w:divBdr>
        <w:top w:val="none" w:sz="0" w:space="0" w:color="auto"/>
        <w:left w:val="none" w:sz="0" w:space="0" w:color="auto"/>
        <w:bottom w:val="none" w:sz="0" w:space="0" w:color="auto"/>
        <w:right w:val="none" w:sz="0" w:space="0" w:color="auto"/>
      </w:divBdr>
    </w:div>
    <w:div w:id="1194225514">
      <w:bodyDiv w:val="1"/>
      <w:marLeft w:val="0"/>
      <w:marRight w:val="0"/>
      <w:marTop w:val="0"/>
      <w:marBottom w:val="0"/>
      <w:divBdr>
        <w:top w:val="none" w:sz="0" w:space="0" w:color="auto"/>
        <w:left w:val="none" w:sz="0" w:space="0" w:color="auto"/>
        <w:bottom w:val="none" w:sz="0" w:space="0" w:color="auto"/>
        <w:right w:val="none" w:sz="0" w:space="0" w:color="auto"/>
      </w:divBdr>
    </w:div>
    <w:div w:id="1257593449">
      <w:bodyDiv w:val="1"/>
      <w:marLeft w:val="0"/>
      <w:marRight w:val="0"/>
      <w:marTop w:val="0"/>
      <w:marBottom w:val="0"/>
      <w:divBdr>
        <w:top w:val="none" w:sz="0" w:space="0" w:color="auto"/>
        <w:left w:val="none" w:sz="0" w:space="0" w:color="auto"/>
        <w:bottom w:val="none" w:sz="0" w:space="0" w:color="auto"/>
        <w:right w:val="none" w:sz="0" w:space="0" w:color="auto"/>
      </w:divBdr>
    </w:div>
    <w:div w:id="1271470738">
      <w:bodyDiv w:val="1"/>
      <w:marLeft w:val="0"/>
      <w:marRight w:val="0"/>
      <w:marTop w:val="0"/>
      <w:marBottom w:val="0"/>
      <w:divBdr>
        <w:top w:val="none" w:sz="0" w:space="0" w:color="auto"/>
        <w:left w:val="none" w:sz="0" w:space="0" w:color="auto"/>
        <w:bottom w:val="none" w:sz="0" w:space="0" w:color="auto"/>
        <w:right w:val="none" w:sz="0" w:space="0" w:color="auto"/>
      </w:divBdr>
    </w:div>
    <w:div w:id="1337806191">
      <w:bodyDiv w:val="1"/>
      <w:marLeft w:val="0"/>
      <w:marRight w:val="0"/>
      <w:marTop w:val="0"/>
      <w:marBottom w:val="0"/>
      <w:divBdr>
        <w:top w:val="none" w:sz="0" w:space="0" w:color="auto"/>
        <w:left w:val="none" w:sz="0" w:space="0" w:color="auto"/>
        <w:bottom w:val="none" w:sz="0" w:space="0" w:color="auto"/>
        <w:right w:val="none" w:sz="0" w:space="0" w:color="auto"/>
      </w:divBdr>
    </w:div>
    <w:div w:id="1385567262">
      <w:bodyDiv w:val="1"/>
      <w:marLeft w:val="0"/>
      <w:marRight w:val="0"/>
      <w:marTop w:val="0"/>
      <w:marBottom w:val="0"/>
      <w:divBdr>
        <w:top w:val="none" w:sz="0" w:space="0" w:color="auto"/>
        <w:left w:val="none" w:sz="0" w:space="0" w:color="auto"/>
        <w:bottom w:val="none" w:sz="0" w:space="0" w:color="auto"/>
        <w:right w:val="none" w:sz="0" w:space="0" w:color="auto"/>
      </w:divBdr>
    </w:div>
    <w:div w:id="1417244976">
      <w:bodyDiv w:val="1"/>
      <w:marLeft w:val="0"/>
      <w:marRight w:val="0"/>
      <w:marTop w:val="0"/>
      <w:marBottom w:val="0"/>
      <w:divBdr>
        <w:top w:val="none" w:sz="0" w:space="0" w:color="auto"/>
        <w:left w:val="none" w:sz="0" w:space="0" w:color="auto"/>
        <w:bottom w:val="none" w:sz="0" w:space="0" w:color="auto"/>
        <w:right w:val="none" w:sz="0" w:space="0" w:color="auto"/>
      </w:divBdr>
    </w:div>
    <w:div w:id="1423143467">
      <w:bodyDiv w:val="1"/>
      <w:marLeft w:val="0"/>
      <w:marRight w:val="0"/>
      <w:marTop w:val="0"/>
      <w:marBottom w:val="0"/>
      <w:divBdr>
        <w:top w:val="none" w:sz="0" w:space="0" w:color="auto"/>
        <w:left w:val="none" w:sz="0" w:space="0" w:color="auto"/>
        <w:bottom w:val="none" w:sz="0" w:space="0" w:color="auto"/>
        <w:right w:val="none" w:sz="0" w:space="0" w:color="auto"/>
      </w:divBdr>
    </w:div>
    <w:div w:id="1465662850">
      <w:bodyDiv w:val="1"/>
      <w:marLeft w:val="0"/>
      <w:marRight w:val="0"/>
      <w:marTop w:val="0"/>
      <w:marBottom w:val="0"/>
      <w:divBdr>
        <w:top w:val="none" w:sz="0" w:space="0" w:color="auto"/>
        <w:left w:val="none" w:sz="0" w:space="0" w:color="auto"/>
        <w:bottom w:val="none" w:sz="0" w:space="0" w:color="auto"/>
        <w:right w:val="none" w:sz="0" w:space="0" w:color="auto"/>
      </w:divBdr>
    </w:div>
    <w:div w:id="1469736684">
      <w:bodyDiv w:val="1"/>
      <w:marLeft w:val="0"/>
      <w:marRight w:val="0"/>
      <w:marTop w:val="0"/>
      <w:marBottom w:val="0"/>
      <w:divBdr>
        <w:top w:val="none" w:sz="0" w:space="0" w:color="auto"/>
        <w:left w:val="none" w:sz="0" w:space="0" w:color="auto"/>
        <w:bottom w:val="none" w:sz="0" w:space="0" w:color="auto"/>
        <w:right w:val="none" w:sz="0" w:space="0" w:color="auto"/>
      </w:divBdr>
    </w:div>
    <w:div w:id="1570722929">
      <w:bodyDiv w:val="1"/>
      <w:marLeft w:val="0"/>
      <w:marRight w:val="0"/>
      <w:marTop w:val="0"/>
      <w:marBottom w:val="0"/>
      <w:divBdr>
        <w:top w:val="none" w:sz="0" w:space="0" w:color="auto"/>
        <w:left w:val="none" w:sz="0" w:space="0" w:color="auto"/>
        <w:bottom w:val="none" w:sz="0" w:space="0" w:color="auto"/>
        <w:right w:val="none" w:sz="0" w:space="0" w:color="auto"/>
      </w:divBdr>
    </w:div>
    <w:div w:id="1610359225">
      <w:bodyDiv w:val="1"/>
      <w:marLeft w:val="0"/>
      <w:marRight w:val="0"/>
      <w:marTop w:val="0"/>
      <w:marBottom w:val="0"/>
      <w:divBdr>
        <w:top w:val="none" w:sz="0" w:space="0" w:color="auto"/>
        <w:left w:val="none" w:sz="0" w:space="0" w:color="auto"/>
        <w:bottom w:val="none" w:sz="0" w:space="0" w:color="auto"/>
        <w:right w:val="none" w:sz="0" w:space="0" w:color="auto"/>
      </w:divBdr>
    </w:div>
    <w:div w:id="1641765218">
      <w:bodyDiv w:val="1"/>
      <w:marLeft w:val="0"/>
      <w:marRight w:val="0"/>
      <w:marTop w:val="0"/>
      <w:marBottom w:val="0"/>
      <w:divBdr>
        <w:top w:val="none" w:sz="0" w:space="0" w:color="auto"/>
        <w:left w:val="none" w:sz="0" w:space="0" w:color="auto"/>
        <w:bottom w:val="none" w:sz="0" w:space="0" w:color="auto"/>
        <w:right w:val="none" w:sz="0" w:space="0" w:color="auto"/>
      </w:divBdr>
    </w:div>
    <w:div w:id="1697000584">
      <w:bodyDiv w:val="1"/>
      <w:marLeft w:val="0"/>
      <w:marRight w:val="0"/>
      <w:marTop w:val="0"/>
      <w:marBottom w:val="0"/>
      <w:divBdr>
        <w:top w:val="none" w:sz="0" w:space="0" w:color="auto"/>
        <w:left w:val="none" w:sz="0" w:space="0" w:color="auto"/>
        <w:bottom w:val="none" w:sz="0" w:space="0" w:color="auto"/>
        <w:right w:val="none" w:sz="0" w:space="0" w:color="auto"/>
      </w:divBdr>
    </w:div>
    <w:div w:id="1898395468">
      <w:bodyDiv w:val="1"/>
      <w:marLeft w:val="0"/>
      <w:marRight w:val="0"/>
      <w:marTop w:val="0"/>
      <w:marBottom w:val="0"/>
      <w:divBdr>
        <w:top w:val="none" w:sz="0" w:space="0" w:color="auto"/>
        <w:left w:val="none" w:sz="0" w:space="0" w:color="auto"/>
        <w:bottom w:val="none" w:sz="0" w:space="0" w:color="auto"/>
        <w:right w:val="none" w:sz="0" w:space="0" w:color="auto"/>
      </w:divBdr>
    </w:div>
    <w:div w:id="1943873261">
      <w:bodyDiv w:val="1"/>
      <w:marLeft w:val="0"/>
      <w:marRight w:val="0"/>
      <w:marTop w:val="0"/>
      <w:marBottom w:val="0"/>
      <w:divBdr>
        <w:top w:val="none" w:sz="0" w:space="0" w:color="auto"/>
        <w:left w:val="none" w:sz="0" w:space="0" w:color="auto"/>
        <w:bottom w:val="none" w:sz="0" w:space="0" w:color="auto"/>
        <w:right w:val="none" w:sz="0" w:space="0" w:color="auto"/>
      </w:divBdr>
    </w:div>
    <w:div w:id="199402131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 w:id="21183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hyperlink" Target="mailto:procurement@egyptfas.org" TargetMode="External"/><Relationship Id="rId3" Type="http://schemas.openxmlformats.org/officeDocument/2006/relationships/customXml" Target="../customXml/item3.xml"/><Relationship Id="rId21" Type="http://schemas.openxmlformats.org/officeDocument/2006/relationships/hyperlink" Target="mailto:procurement@egyptfas.org" TargetMode="External"/><Relationship Id="rId7" Type="http://schemas.openxmlformats.org/officeDocument/2006/relationships/settings" Target="settings.xml"/><Relationship Id="rId12" Type="http://schemas.openxmlformats.org/officeDocument/2006/relationships/hyperlink" Target="mailto:procurement@egyptfas.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audHotline@cnf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a6561c3c06821aa97ba3bdb38fc58f6d">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9caa5a6aeab09ef641626c8ef3bcf632"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2BD6-74BD-40A5-A6FF-7BF2349435C6}">
  <ds:schemaRefs>
    <ds:schemaRef ds:uri="http://schemas.microsoft.com/sharepoint/v3/contenttype/forms"/>
  </ds:schemaRefs>
</ds:datastoreItem>
</file>

<file path=customXml/itemProps2.xml><?xml version="1.0" encoding="utf-8"?>
<ds:datastoreItem xmlns:ds="http://schemas.openxmlformats.org/officeDocument/2006/customXml" ds:itemID="{5448585F-8EA4-45F0-AC72-8652D2110F9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5C27FB17-45EB-43DC-BAC0-FE9EFF0E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9D657-1CC4-4874-8AA4-628FC9BB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Links>
    <vt:vector size="48" baseType="variant">
      <vt:variant>
        <vt:i4>2686983</vt:i4>
      </vt:variant>
      <vt:variant>
        <vt:i4>21</vt:i4>
      </vt:variant>
      <vt:variant>
        <vt:i4>0</vt:i4>
      </vt:variant>
      <vt:variant>
        <vt:i4>5</vt:i4>
      </vt:variant>
      <vt:variant>
        <vt:lpwstr>mailto:procurement@egyptfas.org</vt:lpwstr>
      </vt:variant>
      <vt:variant>
        <vt:lpwstr/>
      </vt:variant>
      <vt:variant>
        <vt:i4>4915228</vt:i4>
      </vt:variant>
      <vt:variant>
        <vt:i4>18</vt:i4>
      </vt:variant>
      <vt:variant>
        <vt:i4>0</vt:i4>
      </vt:variant>
      <vt:variant>
        <vt:i4>5</vt:i4>
      </vt:variant>
      <vt:variant>
        <vt:lpwstr>http://www.gpo.gov/fdsys/pkg/CFR-2012-title22-vol1/pdf/CFR-2012-title22-vol1-part228.pdf</vt:lpwstr>
      </vt:variant>
      <vt:variant>
        <vt:lpwstr/>
      </vt:variant>
      <vt:variant>
        <vt:i4>2818052</vt:i4>
      </vt:variant>
      <vt:variant>
        <vt:i4>15</vt:i4>
      </vt:variant>
      <vt:variant>
        <vt:i4>0</vt:i4>
      </vt:variant>
      <vt:variant>
        <vt:i4>5</vt:i4>
      </vt:variant>
      <vt:variant>
        <vt:lpwstr>mailto:FraudHotline@cnfa.org</vt:lpwstr>
      </vt:variant>
      <vt:variant>
        <vt:lpwstr/>
      </vt:variant>
      <vt:variant>
        <vt:i4>2686983</vt:i4>
      </vt:variant>
      <vt:variant>
        <vt:i4>12</vt:i4>
      </vt:variant>
      <vt:variant>
        <vt:i4>0</vt:i4>
      </vt:variant>
      <vt:variant>
        <vt:i4>5</vt:i4>
      </vt:variant>
      <vt:variant>
        <vt:lpwstr>mailto:procurement@egyptfas.org</vt:lpwstr>
      </vt:variant>
      <vt:variant>
        <vt:lpwstr/>
      </vt:variant>
      <vt:variant>
        <vt:i4>6422640</vt:i4>
      </vt:variant>
      <vt:variant>
        <vt:i4>9</vt:i4>
      </vt:variant>
      <vt:variant>
        <vt:i4>0</vt:i4>
      </vt:variant>
      <vt:variant>
        <vt:i4>5</vt:i4>
      </vt:variant>
      <vt:variant>
        <vt:lpwstr>mailto:</vt:lpwstr>
      </vt:variant>
      <vt:variant>
        <vt:lpwstr/>
      </vt:variant>
      <vt:variant>
        <vt:i4>2686983</vt:i4>
      </vt:variant>
      <vt:variant>
        <vt:i4>6</vt:i4>
      </vt:variant>
      <vt:variant>
        <vt:i4>0</vt:i4>
      </vt:variant>
      <vt:variant>
        <vt:i4>5</vt:i4>
      </vt:variant>
      <vt:variant>
        <vt:lpwstr>mailto:procurement@egyptfas.org</vt:lpwstr>
      </vt:variant>
      <vt:variant>
        <vt:lpwstr/>
      </vt:variant>
      <vt:variant>
        <vt:i4>2686983</vt:i4>
      </vt:variant>
      <vt:variant>
        <vt:i4>3</vt:i4>
      </vt:variant>
      <vt:variant>
        <vt:i4>0</vt:i4>
      </vt:variant>
      <vt:variant>
        <vt:i4>5</vt:i4>
      </vt:variant>
      <vt:variant>
        <vt:lpwstr>mailto:procurement@egyptfas.org</vt:lpwstr>
      </vt:variant>
      <vt:variant>
        <vt:lpwstr/>
      </vt:variant>
      <vt:variant>
        <vt:i4>2686983</vt:i4>
      </vt:variant>
      <vt:variant>
        <vt:i4>0</vt:i4>
      </vt:variant>
      <vt:variant>
        <vt:i4>0</vt:i4>
      </vt:variant>
      <vt:variant>
        <vt:i4>5</vt:i4>
      </vt:variant>
      <vt:variant>
        <vt:lpwstr>mailto:procurement@egyptfas.org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Connor</dc:creator>
  <cp:keywords/>
  <dc:description/>
  <cp:lastModifiedBy>Sara McEwan</cp:lastModifiedBy>
  <cp:revision>2</cp:revision>
  <cp:lastPrinted>2019-03-05T18:34:00Z</cp:lastPrinted>
  <dcterms:created xsi:type="dcterms:W3CDTF">2019-05-21T20:22:00Z</dcterms:created>
  <dcterms:modified xsi:type="dcterms:W3CDTF">2019-05-21T20:22:00Z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_Source">
    <vt:lpwstr/>
  </property>
</Properties>
</file>