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7F875B97" w:rsidR="00CB02D8" w:rsidRPr="00983743" w:rsidRDefault="009636F4" w:rsidP="00F01B2A">
      <w:pPr>
        <w:spacing w:line="240" w:lineRule="auto"/>
        <w:contextualSpacing/>
        <w:rPr>
          <w:rFonts w:ascii="Times New Roman" w:hAnsi="Times New Roman" w:cs="Times New Roman"/>
        </w:rPr>
      </w:pPr>
      <w:r w:rsidRPr="00983743">
        <w:rPr>
          <w:rFonts w:ascii="Times New Roman" w:hAnsi="Times New Roman" w:cs="Times New Roman"/>
          <w:noProof/>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983743" w14:paraId="736337DF" w14:textId="77777777" w:rsidTr="009636F4">
        <w:tc>
          <w:tcPr>
            <w:tcW w:w="2679" w:type="dxa"/>
          </w:tcPr>
          <w:p w14:paraId="6320AFE2"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RFQ Number:</w:t>
            </w:r>
          </w:p>
        </w:tc>
        <w:tc>
          <w:tcPr>
            <w:tcW w:w="6671" w:type="dxa"/>
          </w:tcPr>
          <w:p w14:paraId="780859A0" w14:textId="29B4E71E" w:rsidR="009636F4" w:rsidRPr="00614417" w:rsidRDefault="00546E57" w:rsidP="007A3A64">
            <w:pPr>
              <w:contextualSpacing/>
              <w:rPr>
                <w:rFonts w:ascii="Times New Roman" w:hAnsi="Times New Roman" w:cs="Times New Roman"/>
                <w:highlight w:val="yellow"/>
              </w:rPr>
            </w:pPr>
            <w:r w:rsidRPr="005875EA">
              <w:rPr>
                <w:rFonts w:ascii="Times New Roman" w:hAnsi="Times New Roman" w:cs="Times New Roman"/>
              </w:rPr>
              <w:t>201</w:t>
            </w:r>
            <w:r w:rsidR="007A3A64" w:rsidRPr="005875EA">
              <w:rPr>
                <w:rFonts w:ascii="Times New Roman" w:hAnsi="Times New Roman" w:cs="Times New Roman"/>
              </w:rPr>
              <w:t>8</w:t>
            </w:r>
            <w:r w:rsidRPr="005875EA">
              <w:rPr>
                <w:rFonts w:ascii="Times New Roman" w:hAnsi="Times New Roman" w:cs="Times New Roman"/>
              </w:rPr>
              <w:t>-0</w:t>
            </w:r>
            <w:r w:rsidR="007A3A64" w:rsidRPr="005875EA">
              <w:rPr>
                <w:rFonts w:ascii="Times New Roman" w:hAnsi="Times New Roman" w:cs="Times New Roman"/>
              </w:rPr>
              <w:t>5</w:t>
            </w:r>
            <w:r w:rsidRPr="005875EA">
              <w:rPr>
                <w:rFonts w:ascii="Times New Roman" w:hAnsi="Times New Roman" w:cs="Times New Roman"/>
              </w:rPr>
              <w:t>-</w:t>
            </w:r>
            <w:r w:rsidR="007A3A64" w:rsidRPr="005875EA">
              <w:rPr>
                <w:rFonts w:ascii="Times New Roman" w:hAnsi="Times New Roman" w:cs="Times New Roman"/>
              </w:rPr>
              <w:t>07</w:t>
            </w:r>
          </w:p>
        </w:tc>
      </w:tr>
      <w:tr w:rsidR="009636F4" w:rsidRPr="00983743" w14:paraId="53950C6D" w14:textId="77777777" w:rsidTr="009636F4">
        <w:tc>
          <w:tcPr>
            <w:tcW w:w="2679" w:type="dxa"/>
          </w:tcPr>
          <w:p w14:paraId="406363D1"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Issuance Date:</w:t>
            </w:r>
          </w:p>
        </w:tc>
        <w:tc>
          <w:tcPr>
            <w:tcW w:w="6671" w:type="dxa"/>
          </w:tcPr>
          <w:p w14:paraId="3FF921DE" w14:textId="1F4150C9" w:rsidR="009636F4" w:rsidRPr="009B7200" w:rsidRDefault="007A3A64" w:rsidP="00933EFE">
            <w:pPr>
              <w:contextualSpacing/>
              <w:rPr>
                <w:rFonts w:ascii="Times New Roman" w:hAnsi="Times New Roman" w:cs="Times New Roman"/>
              </w:rPr>
            </w:pPr>
            <w:r w:rsidRPr="009B7200">
              <w:rPr>
                <w:rFonts w:ascii="Times New Roman" w:hAnsi="Times New Roman" w:cs="Times New Roman"/>
              </w:rPr>
              <w:t>May</w:t>
            </w:r>
            <w:r w:rsidR="005548E2" w:rsidRPr="009B7200">
              <w:rPr>
                <w:rFonts w:ascii="Times New Roman" w:hAnsi="Times New Roman" w:cs="Times New Roman"/>
              </w:rPr>
              <w:t xml:space="preserve"> </w:t>
            </w:r>
            <w:r w:rsidR="006F2F56" w:rsidRPr="009B7200">
              <w:rPr>
                <w:rFonts w:ascii="Times New Roman" w:hAnsi="Times New Roman" w:cs="Times New Roman"/>
              </w:rPr>
              <w:t>1</w:t>
            </w:r>
            <w:r w:rsidR="00933EFE" w:rsidRPr="009B7200">
              <w:rPr>
                <w:rFonts w:ascii="Times New Roman" w:hAnsi="Times New Roman" w:cs="Times New Roman"/>
              </w:rPr>
              <w:t>6</w:t>
            </w:r>
            <w:r w:rsidR="007779AF" w:rsidRPr="009B7200">
              <w:rPr>
                <w:rFonts w:ascii="Times New Roman" w:hAnsi="Times New Roman" w:cs="Times New Roman"/>
              </w:rPr>
              <w:t>, 201</w:t>
            </w:r>
            <w:r w:rsidRPr="009B7200">
              <w:rPr>
                <w:rFonts w:ascii="Times New Roman" w:hAnsi="Times New Roman" w:cs="Times New Roman"/>
              </w:rPr>
              <w:t>8</w:t>
            </w:r>
          </w:p>
        </w:tc>
      </w:tr>
      <w:tr w:rsidR="009636F4" w:rsidRPr="00983743" w14:paraId="62AC7449" w14:textId="77777777" w:rsidTr="009636F4">
        <w:tc>
          <w:tcPr>
            <w:tcW w:w="2679" w:type="dxa"/>
          </w:tcPr>
          <w:p w14:paraId="180A9614"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Questions:</w:t>
            </w:r>
          </w:p>
        </w:tc>
        <w:tc>
          <w:tcPr>
            <w:tcW w:w="6671" w:type="dxa"/>
          </w:tcPr>
          <w:p w14:paraId="692C46FE" w14:textId="360F3274" w:rsidR="009636F4" w:rsidRPr="009B7200" w:rsidRDefault="007A3A64" w:rsidP="00933EFE">
            <w:pPr>
              <w:contextualSpacing/>
              <w:rPr>
                <w:rFonts w:ascii="Times New Roman" w:hAnsi="Times New Roman" w:cs="Times New Roman"/>
              </w:rPr>
            </w:pPr>
            <w:r w:rsidRPr="009B7200">
              <w:rPr>
                <w:rFonts w:ascii="Times New Roman" w:hAnsi="Times New Roman" w:cs="Times New Roman"/>
              </w:rPr>
              <w:t>May</w:t>
            </w:r>
            <w:r w:rsidR="00546E57" w:rsidRPr="009B7200">
              <w:rPr>
                <w:rFonts w:ascii="Times New Roman" w:hAnsi="Times New Roman" w:cs="Times New Roman"/>
              </w:rPr>
              <w:t xml:space="preserve"> </w:t>
            </w:r>
            <w:r w:rsidR="00933EFE" w:rsidRPr="009B7200">
              <w:rPr>
                <w:rFonts w:ascii="Times New Roman" w:hAnsi="Times New Roman" w:cs="Times New Roman"/>
              </w:rPr>
              <w:t>21</w:t>
            </w:r>
            <w:r w:rsidR="007B08AD" w:rsidRPr="009B7200">
              <w:rPr>
                <w:rFonts w:ascii="Times New Roman" w:hAnsi="Times New Roman" w:cs="Times New Roman"/>
              </w:rPr>
              <w:t>, 201</w:t>
            </w:r>
            <w:r w:rsidRPr="009B7200">
              <w:rPr>
                <w:rFonts w:ascii="Times New Roman" w:hAnsi="Times New Roman" w:cs="Times New Roman"/>
              </w:rPr>
              <w:t>8  -  15:00 pm Cairo Local Time</w:t>
            </w:r>
          </w:p>
        </w:tc>
      </w:tr>
      <w:tr w:rsidR="007A3A64" w:rsidRPr="00983743" w14:paraId="3817981F" w14:textId="77777777" w:rsidTr="009636F4">
        <w:tc>
          <w:tcPr>
            <w:tcW w:w="2679" w:type="dxa"/>
          </w:tcPr>
          <w:p w14:paraId="221040C4" w14:textId="55CBFF75" w:rsidR="007A3A64" w:rsidRPr="00983743" w:rsidRDefault="007A3A64" w:rsidP="007A3A64">
            <w:pPr>
              <w:contextualSpacing/>
              <w:rPr>
                <w:rFonts w:ascii="Times New Roman" w:hAnsi="Times New Roman" w:cs="Times New Roman"/>
                <w:b/>
              </w:rPr>
            </w:pPr>
            <w:r>
              <w:rPr>
                <w:rFonts w:ascii="Times New Roman" w:hAnsi="Times New Roman" w:cs="Times New Roman"/>
                <w:b/>
              </w:rPr>
              <w:t>Deadline for Answers</w:t>
            </w:r>
          </w:p>
        </w:tc>
        <w:tc>
          <w:tcPr>
            <w:tcW w:w="6671" w:type="dxa"/>
          </w:tcPr>
          <w:p w14:paraId="64915FDD" w14:textId="0667BC53" w:rsidR="007A3A64" w:rsidRPr="009B7200" w:rsidRDefault="007A3A64" w:rsidP="00933EFE">
            <w:pPr>
              <w:contextualSpacing/>
              <w:rPr>
                <w:rFonts w:ascii="Times New Roman" w:hAnsi="Times New Roman" w:cs="Times New Roman"/>
              </w:rPr>
            </w:pPr>
            <w:r w:rsidRPr="009B7200">
              <w:rPr>
                <w:rFonts w:ascii="Times New Roman" w:hAnsi="Times New Roman" w:cs="Times New Roman"/>
              </w:rPr>
              <w:t xml:space="preserve">May </w:t>
            </w:r>
            <w:r w:rsidR="00933EFE" w:rsidRPr="009B7200">
              <w:rPr>
                <w:rFonts w:ascii="Times New Roman" w:hAnsi="Times New Roman" w:cs="Times New Roman"/>
              </w:rPr>
              <w:t>22</w:t>
            </w:r>
            <w:r w:rsidRPr="009B7200">
              <w:rPr>
                <w:rFonts w:ascii="Times New Roman" w:hAnsi="Times New Roman" w:cs="Times New Roman"/>
              </w:rPr>
              <w:t>,2018  -   15:00 pm Cairo Local Time</w:t>
            </w:r>
          </w:p>
        </w:tc>
      </w:tr>
      <w:tr w:rsidR="009636F4" w:rsidRPr="00983743" w14:paraId="3C5E6868" w14:textId="77777777" w:rsidTr="009636F4">
        <w:tc>
          <w:tcPr>
            <w:tcW w:w="2679" w:type="dxa"/>
          </w:tcPr>
          <w:p w14:paraId="0CF5F195"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Offers:</w:t>
            </w:r>
          </w:p>
        </w:tc>
        <w:tc>
          <w:tcPr>
            <w:tcW w:w="6671" w:type="dxa"/>
          </w:tcPr>
          <w:p w14:paraId="5241AB88" w14:textId="0E21F766" w:rsidR="009636F4" w:rsidRPr="009B7200" w:rsidRDefault="007A3A64" w:rsidP="00933EFE">
            <w:pPr>
              <w:contextualSpacing/>
              <w:rPr>
                <w:rFonts w:ascii="Times New Roman" w:hAnsi="Times New Roman" w:cs="Times New Roman"/>
              </w:rPr>
            </w:pPr>
            <w:r w:rsidRPr="009B7200">
              <w:rPr>
                <w:rFonts w:ascii="Times New Roman" w:hAnsi="Times New Roman" w:cs="Times New Roman"/>
              </w:rPr>
              <w:t>May</w:t>
            </w:r>
            <w:r w:rsidR="00546E57" w:rsidRPr="009B7200">
              <w:rPr>
                <w:rFonts w:ascii="Times New Roman" w:hAnsi="Times New Roman" w:cs="Times New Roman"/>
              </w:rPr>
              <w:t xml:space="preserve"> </w:t>
            </w:r>
            <w:r w:rsidR="00933EFE" w:rsidRPr="009B7200">
              <w:rPr>
                <w:rFonts w:ascii="Times New Roman" w:hAnsi="Times New Roman" w:cs="Times New Roman"/>
              </w:rPr>
              <w:t>2</w:t>
            </w:r>
            <w:r w:rsidRPr="009B7200">
              <w:rPr>
                <w:rFonts w:ascii="Times New Roman" w:hAnsi="Times New Roman" w:cs="Times New Roman"/>
              </w:rPr>
              <w:t>7</w:t>
            </w:r>
            <w:r w:rsidR="007779AF" w:rsidRPr="009B7200">
              <w:rPr>
                <w:rFonts w:ascii="Times New Roman" w:hAnsi="Times New Roman" w:cs="Times New Roman"/>
              </w:rPr>
              <w:t>, 201</w:t>
            </w:r>
            <w:r w:rsidRPr="009B7200">
              <w:rPr>
                <w:rFonts w:ascii="Times New Roman" w:hAnsi="Times New Roman" w:cs="Times New Roman"/>
              </w:rPr>
              <w:t>8  -  15:00 pm Cairo Local Time</w:t>
            </w:r>
          </w:p>
        </w:tc>
      </w:tr>
      <w:tr w:rsidR="009636F4" w:rsidRPr="00983743" w14:paraId="7FCA6D26" w14:textId="77777777" w:rsidTr="009636F4">
        <w:trPr>
          <w:trHeight w:val="188"/>
        </w:trPr>
        <w:tc>
          <w:tcPr>
            <w:tcW w:w="2679" w:type="dxa"/>
          </w:tcPr>
          <w:p w14:paraId="0CD83C1F"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Description:</w:t>
            </w:r>
          </w:p>
        </w:tc>
        <w:tc>
          <w:tcPr>
            <w:tcW w:w="6671" w:type="dxa"/>
          </w:tcPr>
          <w:p w14:paraId="5E8718AC" w14:textId="046E928E" w:rsidR="009636F4" w:rsidRPr="00983743" w:rsidRDefault="007B08AD" w:rsidP="007A3A64">
            <w:pPr>
              <w:contextualSpacing/>
              <w:rPr>
                <w:rFonts w:ascii="Times New Roman" w:hAnsi="Times New Roman" w:cs="Times New Roman"/>
              </w:rPr>
            </w:pPr>
            <w:r>
              <w:rPr>
                <w:rFonts w:ascii="Times New Roman" w:hAnsi="Times New Roman" w:cs="Times New Roman"/>
              </w:rPr>
              <w:t>Request for quotations for</w:t>
            </w:r>
            <w:r w:rsidR="007A3A64">
              <w:rPr>
                <w:rFonts w:ascii="Times New Roman" w:hAnsi="Times New Roman" w:cs="Times New Roman"/>
              </w:rPr>
              <w:t xml:space="preserve"> FAS staff Medical Services</w:t>
            </w:r>
          </w:p>
        </w:tc>
      </w:tr>
      <w:tr w:rsidR="009636F4" w:rsidRPr="00983743" w14:paraId="2F69E597" w14:textId="77777777" w:rsidTr="009636F4">
        <w:tc>
          <w:tcPr>
            <w:tcW w:w="2679" w:type="dxa"/>
          </w:tcPr>
          <w:p w14:paraId="13CA55E0"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For:</w:t>
            </w:r>
          </w:p>
        </w:tc>
        <w:tc>
          <w:tcPr>
            <w:tcW w:w="6671" w:type="dxa"/>
          </w:tcPr>
          <w:p w14:paraId="544D2AA5" w14:textId="13746149" w:rsidR="009636F4" w:rsidRPr="00983743" w:rsidRDefault="007B08AD" w:rsidP="009A4800">
            <w:pPr>
              <w:contextualSpacing/>
              <w:rPr>
                <w:rFonts w:ascii="Times New Roman" w:hAnsi="Times New Roman" w:cs="Times New Roman"/>
              </w:rPr>
            </w:pPr>
            <w:r>
              <w:rPr>
                <w:rFonts w:ascii="Times New Roman" w:hAnsi="Times New Roman" w:cs="Times New Roman"/>
              </w:rPr>
              <w:t>Feed the Future Egypt Food Security and Agribusiness Support Project (FAS)</w:t>
            </w:r>
          </w:p>
        </w:tc>
      </w:tr>
      <w:tr w:rsidR="009636F4" w:rsidRPr="00983743" w14:paraId="3E50D1EA" w14:textId="77777777" w:rsidTr="009636F4">
        <w:tc>
          <w:tcPr>
            <w:tcW w:w="2679" w:type="dxa"/>
          </w:tcPr>
          <w:p w14:paraId="0C99B00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Funded By:</w:t>
            </w:r>
          </w:p>
        </w:tc>
        <w:tc>
          <w:tcPr>
            <w:tcW w:w="6671" w:type="dxa"/>
          </w:tcPr>
          <w:p w14:paraId="7F0355D5" w14:textId="1DFD6F86" w:rsidR="009636F4" w:rsidRPr="00983743" w:rsidRDefault="007B08AD" w:rsidP="009A4800">
            <w:pPr>
              <w:contextualSpacing/>
              <w:rPr>
                <w:rFonts w:ascii="Times New Roman" w:hAnsi="Times New Roman" w:cs="Times New Roman"/>
              </w:rPr>
            </w:pPr>
            <w:r>
              <w:rPr>
                <w:rFonts w:ascii="Times New Roman" w:hAnsi="Times New Roman" w:cs="Times New Roman"/>
              </w:rPr>
              <w:t>USAID</w:t>
            </w:r>
          </w:p>
          <w:p w14:paraId="3E00C34A" w14:textId="55BE102F" w:rsidR="009636F4" w:rsidRPr="00983743" w:rsidRDefault="007B08AD" w:rsidP="009A4800">
            <w:pPr>
              <w:contextualSpacing/>
              <w:rPr>
                <w:rFonts w:ascii="Times New Roman" w:hAnsi="Times New Roman" w:cs="Times New Roman"/>
              </w:rPr>
            </w:pPr>
            <w:r>
              <w:rPr>
                <w:rFonts w:ascii="Times New Roman" w:hAnsi="Times New Roman" w:cs="Times New Roman"/>
              </w:rPr>
              <w:t>AID-263-A-15-00022</w:t>
            </w:r>
          </w:p>
        </w:tc>
      </w:tr>
      <w:tr w:rsidR="009636F4" w:rsidRPr="00983743" w14:paraId="33CF45CA" w14:textId="77777777" w:rsidTr="009636F4">
        <w:tc>
          <w:tcPr>
            <w:tcW w:w="2679" w:type="dxa"/>
          </w:tcPr>
          <w:p w14:paraId="3D91C44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Implemented By:</w:t>
            </w:r>
          </w:p>
        </w:tc>
        <w:tc>
          <w:tcPr>
            <w:tcW w:w="6671" w:type="dxa"/>
          </w:tcPr>
          <w:p w14:paraId="1C243343" w14:textId="77777777" w:rsidR="009636F4" w:rsidRPr="00983743" w:rsidRDefault="009636F4" w:rsidP="009A4800">
            <w:pPr>
              <w:contextualSpacing/>
              <w:rPr>
                <w:rFonts w:ascii="Times New Roman" w:hAnsi="Times New Roman" w:cs="Times New Roman"/>
              </w:rPr>
            </w:pPr>
            <w:r w:rsidRPr="00983743">
              <w:rPr>
                <w:rFonts w:ascii="Times New Roman" w:hAnsi="Times New Roman" w:cs="Times New Roman"/>
              </w:rPr>
              <w:t>CNFA</w:t>
            </w:r>
          </w:p>
        </w:tc>
      </w:tr>
      <w:tr w:rsidR="009636F4" w:rsidRPr="00983743" w14:paraId="4179198D" w14:textId="77777777" w:rsidTr="009636F4">
        <w:tc>
          <w:tcPr>
            <w:tcW w:w="2679" w:type="dxa"/>
          </w:tcPr>
          <w:p w14:paraId="31B535E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Point of Contact</w:t>
            </w:r>
          </w:p>
        </w:tc>
        <w:tc>
          <w:tcPr>
            <w:tcW w:w="6671" w:type="dxa"/>
          </w:tcPr>
          <w:p w14:paraId="2F9D52AA" w14:textId="2D517FEB" w:rsidR="009636F4" w:rsidRPr="00983743" w:rsidRDefault="007A3A64" w:rsidP="009A4800">
            <w:pPr>
              <w:contextualSpacing/>
              <w:rPr>
                <w:rFonts w:ascii="Times New Roman" w:hAnsi="Times New Roman" w:cs="Times New Roman"/>
              </w:rPr>
            </w:pPr>
            <w:r>
              <w:rPr>
                <w:rFonts w:ascii="Times New Roman" w:hAnsi="Times New Roman" w:cs="Times New Roman"/>
              </w:rPr>
              <w:t>Procurement@egyptfas.org</w:t>
            </w:r>
          </w:p>
        </w:tc>
      </w:tr>
    </w:tbl>
    <w:p w14:paraId="0BCB6882" w14:textId="5D5FE65F" w:rsidR="00CB02D8" w:rsidRPr="00983743" w:rsidRDefault="00CB02D8" w:rsidP="00F01B2A">
      <w:pPr>
        <w:spacing w:after="0" w:line="240" w:lineRule="auto"/>
        <w:contextualSpacing/>
        <w:rPr>
          <w:rFonts w:ascii="Times New Roman" w:hAnsi="Times New Roman" w:cs="Times New Roman"/>
        </w:rPr>
      </w:pPr>
    </w:p>
    <w:p w14:paraId="15750145" w14:textId="48471BA9" w:rsidR="00752CBC" w:rsidRPr="007B08AD" w:rsidRDefault="00CB02D8" w:rsidP="007B08AD">
      <w:pPr>
        <w:pStyle w:val="ListParagraph"/>
        <w:numPr>
          <w:ilvl w:val="0"/>
          <w:numId w:val="15"/>
        </w:numPr>
        <w:suppressAutoHyphens/>
        <w:spacing w:after="0" w:line="240" w:lineRule="auto"/>
        <w:rPr>
          <w:rFonts w:ascii="Times New Roman" w:hAnsi="Times New Roman" w:cs="Times New Roman"/>
          <w:color w:val="000000" w:themeColor="text1"/>
        </w:rPr>
      </w:pPr>
      <w:r w:rsidRPr="00983743">
        <w:rPr>
          <w:rFonts w:ascii="Times New Roman" w:hAnsi="Times New Roman" w:cs="Times New Roman"/>
          <w:b/>
          <w:u w:val="single"/>
        </w:rPr>
        <w:t>Introduction</w:t>
      </w:r>
      <w:r w:rsidRPr="00983743">
        <w:rPr>
          <w:rFonts w:ascii="Times New Roman" w:hAnsi="Times New Roman" w:cs="Times New Roman"/>
        </w:rPr>
        <w:t xml:space="preserve">: </w:t>
      </w:r>
      <w:r w:rsidR="009636F4" w:rsidRPr="00983743">
        <w:rPr>
          <w:rFonts w:ascii="Times New Roman" w:hAnsi="Times New Roman" w:cs="Times New Roman"/>
        </w:rPr>
        <w:t xml:space="preserve">The </w:t>
      </w:r>
      <w:r w:rsidR="007B08AD">
        <w:rPr>
          <w:rFonts w:ascii="Times New Roman" w:hAnsi="Times New Roman" w:cs="Times New Roman"/>
        </w:rPr>
        <w:t>Fe</w:t>
      </w:r>
      <w:r w:rsidR="007779AF">
        <w:rPr>
          <w:rFonts w:ascii="Times New Roman" w:hAnsi="Times New Roman" w:cs="Times New Roman"/>
        </w:rPr>
        <w:t>e</w:t>
      </w:r>
      <w:r w:rsidR="007B08AD">
        <w:rPr>
          <w:rFonts w:ascii="Times New Roman" w:hAnsi="Times New Roman" w:cs="Times New Roman"/>
        </w:rPr>
        <w:t>d the Future</w:t>
      </w:r>
      <w:r w:rsidR="007B08AD" w:rsidRPr="007B08AD">
        <w:rPr>
          <w:rFonts w:ascii="Times New Roman" w:hAnsi="Times New Roman" w:cs="Times New Roman"/>
        </w:rPr>
        <w:t xml:space="preserve"> </w:t>
      </w:r>
      <w:r w:rsidR="007B08AD">
        <w:rPr>
          <w:rFonts w:ascii="Times New Roman" w:hAnsi="Times New Roman" w:cs="Times New Roman"/>
        </w:rPr>
        <w:t>Egypt Food Security and Agribusiness Support Project (FAS)</w:t>
      </w:r>
      <w:r w:rsidR="009636F4" w:rsidRPr="00983743">
        <w:rPr>
          <w:rFonts w:ascii="Times New Roman" w:hAnsi="Times New Roman" w:cs="Times New Roman"/>
        </w:rPr>
        <w:t xml:space="preserve"> is a </w:t>
      </w:r>
      <w:r w:rsidR="007B08AD">
        <w:rPr>
          <w:rFonts w:ascii="Times New Roman" w:hAnsi="Times New Roman" w:cs="Times New Roman"/>
        </w:rPr>
        <w:t>USAID</w:t>
      </w:r>
      <w:r w:rsidR="009636F4" w:rsidRPr="00983743">
        <w:rPr>
          <w:rFonts w:ascii="Times New Roman" w:hAnsi="Times New Roman" w:cs="Times New Roman"/>
        </w:rPr>
        <w:t xml:space="preserve"> program implemented by CNFA in </w:t>
      </w:r>
      <w:r w:rsidR="007B08AD">
        <w:rPr>
          <w:rFonts w:ascii="Times New Roman" w:hAnsi="Times New Roman" w:cs="Times New Roman"/>
        </w:rPr>
        <w:t>Egypt. The goal of FAS</w:t>
      </w:r>
      <w:r w:rsidR="009636F4" w:rsidRPr="00983743">
        <w:rPr>
          <w:rFonts w:ascii="Times New Roman" w:hAnsi="Times New Roman" w:cs="Times New Roman"/>
        </w:rPr>
        <w:t xml:space="preserve"> is to </w:t>
      </w:r>
      <w:r w:rsidR="007B08AD">
        <w:rPr>
          <w:rFonts w:ascii="Times New Roman" w:hAnsi="Times New Roman" w:cs="Times New Roman"/>
        </w:rPr>
        <w:t>increase incomes and improve</w:t>
      </w:r>
      <w:r w:rsidR="007B08AD" w:rsidRPr="007B08AD">
        <w:rPr>
          <w:rFonts w:ascii="Times New Roman" w:hAnsi="Times New Roman" w:cs="Times New Roman"/>
        </w:rPr>
        <w:t xml:space="preserve"> food security for Upper Egyptian smallholder farmers</w:t>
      </w:r>
      <w:r w:rsidR="007B08AD">
        <w:rPr>
          <w:rFonts w:ascii="Times New Roman" w:hAnsi="Times New Roman" w:cs="Times New Roman"/>
        </w:rPr>
        <w:t>.</w:t>
      </w:r>
    </w:p>
    <w:p w14:paraId="1A3357F3" w14:textId="56F5A986" w:rsidR="007B08AD" w:rsidRDefault="007B08AD" w:rsidP="007B08AD">
      <w:pPr>
        <w:pStyle w:val="ListParagraph"/>
        <w:suppressAutoHyphens/>
        <w:spacing w:after="0" w:line="240" w:lineRule="auto"/>
        <w:rPr>
          <w:rFonts w:ascii="Times New Roman" w:hAnsi="Times New Roman" w:cs="Times New Roman"/>
          <w:b/>
          <w:u w:val="single"/>
        </w:rPr>
      </w:pPr>
    </w:p>
    <w:p w14:paraId="29757025" w14:textId="44ED607A" w:rsidR="007B08AD" w:rsidRDefault="007B08AD" w:rsidP="007B08AD">
      <w:pPr>
        <w:pStyle w:val="ListParagraph"/>
        <w:suppressAutoHyphens/>
        <w:spacing w:after="0" w:line="240" w:lineRule="auto"/>
        <w:ind w:left="360"/>
        <w:rPr>
          <w:rFonts w:ascii="Times New Roman" w:hAnsi="Times New Roman" w:cs="Times New Roman"/>
          <w:color w:val="000000" w:themeColor="text1"/>
        </w:rPr>
      </w:pPr>
      <w:r w:rsidRPr="007B08AD">
        <w:rPr>
          <w:rFonts w:ascii="Times New Roman" w:hAnsi="Times New Roman" w:cs="Times New Roman"/>
          <w:color w:val="000000" w:themeColor="text1"/>
        </w:rPr>
        <w:t xml:space="preserve">The market-driven approach of the project is supported by four interrelated components: </w:t>
      </w:r>
      <w:r>
        <w:rPr>
          <w:rFonts w:ascii="Times New Roman" w:hAnsi="Times New Roman" w:cs="Times New Roman"/>
          <w:color w:val="000000" w:themeColor="text1"/>
        </w:rPr>
        <w:t>(</w:t>
      </w:r>
      <w:r w:rsidRPr="007B08AD">
        <w:rPr>
          <w:rFonts w:ascii="Times New Roman" w:hAnsi="Times New Roman" w:cs="Times New Roman"/>
          <w:color w:val="000000" w:themeColor="text1"/>
        </w:rPr>
        <w:t xml:space="preserve">1) improved on-farm production, </w:t>
      </w:r>
      <w:r>
        <w:rPr>
          <w:rFonts w:ascii="Times New Roman" w:hAnsi="Times New Roman" w:cs="Times New Roman"/>
          <w:color w:val="000000" w:themeColor="text1"/>
        </w:rPr>
        <w:t>(</w:t>
      </w:r>
      <w:r w:rsidRPr="007B08AD">
        <w:rPr>
          <w:rFonts w:ascii="Times New Roman" w:hAnsi="Times New Roman" w:cs="Times New Roman"/>
          <w:color w:val="000000" w:themeColor="text1"/>
        </w:rPr>
        <w:t xml:space="preserve">2) more efficient post-harvest processes, </w:t>
      </w:r>
      <w:r>
        <w:rPr>
          <w:rFonts w:ascii="Times New Roman" w:hAnsi="Times New Roman" w:cs="Times New Roman"/>
          <w:color w:val="000000" w:themeColor="text1"/>
        </w:rPr>
        <w:t>(</w:t>
      </w:r>
      <w:r w:rsidRPr="007B08AD">
        <w:rPr>
          <w:rFonts w:ascii="Times New Roman" w:hAnsi="Times New Roman" w:cs="Times New Roman"/>
          <w:color w:val="000000" w:themeColor="text1"/>
        </w:rPr>
        <w:t xml:space="preserve">3) improved marketing of agriculture crops and products, and </w:t>
      </w:r>
      <w:r>
        <w:rPr>
          <w:rFonts w:ascii="Times New Roman" w:hAnsi="Times New Roman" w:cs="Times New Roman"/>
          <w:color w:val="000000" w:themeColor="text1"/>
        </w:rPr>
        <w:t>(</w:t>
      </w:r>
      <w:r w:rsidRPr="007B08AD">
        <w:rPr>
          <w:rFonts w:ascii="Times New Roman" w:hAnsi="Times New Roman" w:cs="Times New Roman"/>
          <w:color w:val="000000" w:themeColor="text1"/>
        </w:rPr>
        <w:t>4) improved nutritional status, especially for women and children.  In addition to the major components, there are also a number of supporting cross cutting themes including systems strengthe</w:t>
      </w:r>
      <w:bookmarkStart w:id="0" w:name="_GoBack"/>
      <w:bookmarkEnd w:id="0"/>
      <w:r w:rsidRPr="007B08AD">
        <w:rPr>
          <w:rFonts w:ascii="Times New Roman" w:hAnsi="Times New Roman" w:cs="Times New Roman"/>
          <w:color w:val="000000" w:themeColor="text1"/>
        </w:rPr>
        <w:t>ning for input suppliers; agriculture processors and support services; a focus on end markets and demand; an understanding of the role of value chain governance; a market systems perspective; recognition of the importance of inter-firm relationships and stakeholder participation; policy and enabling environment; gender inclusivity; and leveraging proven ICT capabilities to bring interventions to scale.</w:t>
      </w:r>
    </w:p>
    <w:p w14:paraId="4BD1149B" w14:textId="77777777" w:rsidR="007B08AD" w:rsidRDefault="007B08AD" w:rsidP="00F01B2A">
      <w:pPr>
        <w:suppressAutoHyphens/>
        <w:spacing w:after="0" w:line="240" w:lineRule="auto"/>
        <w:ind w:left="360"/>
        <w:contextualSpacing/>
        <w:rPr>
          <w:rFonts w:ascii="Times New Roman" w:hAnsi="Times New Roman" w:cs="Times New Roman"/>
          <w:color w:val="000000" w:themeColor="text1"/>
        </w:rPr>
      </w:pPr>
    </w:p>
    <w:p w14:paraId="3996D9B5" w14:textId="5E0AE3D4" w:rsidR="00CB02D8" w:rsidRDefault="007B08AD" w:rsidP="007779AF">
      <w:pPr>
        <w:suppressAutoHyphens/>
        <w:spacing w:after="0" w:line="240" w:lineRule="auto"/>
        <w:ind w:left="360"/>
        <w:contextualSpacing/>
        <w:rPr>
          <w:rFonts w:ascii="Times New Roman" w:hAnsi="Times New Roman" w:cs="Times New Roman"/>
        </w:rPr>
      </w:pPr>
      <w:r w:rsidRPr="007B08AD">
        <w:rPr>
          <w:rFonts w:ascii="Times New Roman" w:hAnsi="Times New Roman" w:cs="Times New Roman"/>
        </w:rPr>
        <w:t xml:space="preserve">CNFA / </w:t>
      </w:r>
      <w:r>
        <w:rPr>
          <w:rFonts w:ascii="Times New Roman" w:hAnsi="Times New Roman" w:cs="Times New Roman"/>
        </w:rPr>
        <w:t>Egypt</w:t>
      </w:r>
      <w:r w:rsidRPr="007B08AD">
        <w:rPr>
          <w:rFonts w:ascii="Times New Roman" w:hAnsi="Times New Roman" w:cs="Times New Roman"/>
        </w:rPr>
        <w:t xml:space="preserve"> is requesting quotes for the selection of </w:t>
      </w:r>
      <w:r w:rsidR="006F2F56">
        <w:rPr>
          <w:rFonts w:ascii="Times New Roman" w:hAnsi="Times New Roman" w:cs="Times New Roman"/>
        </w:rPr>
        <w:t xml:space="preserve">a </w:t>
      </w:r>
      <w:r w:rsidR="00E40D54">
        <w:rPr>
          <w:rFonts w:ascii="Times New Roman" w:hAnsi="Times New Roman" w:cs="Times New Roman"/>
        </w:rPr>
        <w:t>Medical Services C</w:t>
      </w:r>
      <w:r w:rsidR="007779AF">
        <w:rPr>
          <w:rFonts w:ascii="Times New Roman" w:hAnsi="Times New Roman" w:cs="Times New Roman"/>
        </w:rPr>
        <w:t>ompany. CNFA has</w:t>
      </w:r>
      <w:r w:rsidRPr="007B08AD">
        <w:rPr>
          <w:rFonts w:ascii="Times New Roman" w:hAnsi="Times New Roman" w:cs="Times New Roman"/>
        </w:rPr>
        <w:t xml:space="preserve"> offices in the cities </w:t>
      </w:r>
      <w:r w:rsidRPr="00546E57">
        <w:rPr>
          <w:rFonts w:ascii="Times New Roman" w:hAnsi="Times New Roman" w:cs="Times New Roman"/>
        </w:rPr>
        <w:t>of</w:t>
      </w:r>
      <w:r w:rsidR="007779AF" w:rsidRPr="00546E57">
        <w:rPr>
          <w:rFonts w:ascii="Times New Roman" w:hAnsi="Times New Roman" w:cs="Times New Roman"/>
        </w:rPr>
        <w:t xml:space="preserve"> Aswan, Luxor, and</w:t>
      </w:r>
      <w:r w:rsidR="007779AF">
        <w:rPr>
          <w:rFonts w:ascii="Times New Roman" w:hAnsi="Times New Roman" w:cs="Times New Roman"/>
        </w:rPr>
        <w:t xml:space="preserve"> </w:t>
      </w:r>
      <w:r w:rsidR="00DF1554">
        <w:rPr>
          <w:rFonts w:ascii="Times New Roman" w:hAnsi="Times New Roman" w:cs="Times New Roman"/>
        </w:rPr>
        <w:t>Minya</w:t>
      </w:r>
      <w:r w:rsidR="00CB02D8" w:rsidRPr="00983743">
        <w:rPr>
          <w:rFonts w:ascii="Times New Roman" w:hAnsi="Times New Roman" w:cs="Times New Roman"/>
        </w:rPr>
        <w:t xml:space="preserve">. The purpose of this RFQ is to solicit quotations for </w:t>
      </w:r>
      <w:r w:rsidR="006F2F56">
        <w:rPr>
          <w:rFonts w:ascii="Times New Roman" w:hAnsi="Times New Roman" w:cs="Times New Roman"/>
        </w:rPr>
        <w:t xml:space="preserve">staff </w:t>
      </w:r>
      <w:r w:rsidR="00E40D54">
        <w:rPr>
          <w:rFonts w:ascii="Times New Roman" w:hAnsi="Times New Roman" w:cs="Times New Roman"/>
        </w:rPr>
        <w:t>medical</w:t>
      </w:r>
      <w:r w:rsidR="00CB02D8" w:rsidRPr="00983743">
        <w:rPr>
          <w:rFonts w:ascii="Times New Roman" w:hAnsi="Times New Roman" w:cs="Times New Roman"/>
        </w:rPr>
        <w:t xml:space="preserve"> </w:t>
      </w:r>
      <w:r w:rsidR="00F02AD2">
        <w:rPr>
          <w:rFonts w:ascii="Times New Roman" w:hAnsi="Times New Roman" w:cs="Times New Roman"/>
        </w:rPr>
        <w:t>services</w:t>
      </w:r>
      <w:r w:rsidR="00CB02D8" w:rsidRPr="00983743">
        <w:rPr>
          <w:rFonts w:ascii="Times New Roman" w:hAnsi="Times New Roman" w:cs="Times New Roman"/>
        </w:rPr>
        <w:t>.</w:t>
      </w:r>
    </w:p>
    <w:p w14:paraId="3CF4C6F6" w14:textId="0BCBAD5F" w:rsidR="007779AF" w:rsidRDefault="007779AF" w:rsidP="007779AF">
      <w:pPr>
        <w:suppressAutoHyphens/>
        <w:spacing w:after="0" w:line="240" w:lineRule="auto"/>
        <w:ind w:left="360"/>
        <w:contextualSpacing/>
        <w:rPr>
          <w:rFonts w:ascii="Times New Roman" w:hAnsi="Times New Roman" w:cs="Times New Roman"/>
        </w:rPr>
      </w:pPr>
    </w:p>
    <w:p w14:paraId="72CE6A80" w14:textId="39F53041" w:rsidR="007779AF" w:rsidRDefault="007779AF" w:rsidP="00546E57">
      <w:pPr>
        <w:suppressAutoHyphens/>
        <w:spacing w:after="0" w:line="240" w:lineRule="auto"/>
        <w:ind w:left="360"/>
        <w:contextualSpacing/>
        <w:rPr>
          <w:rFonts w:ascii="Times New Roman" w:hAnsi="Times New Roman" w:cs="Times New Roman"/>
        </w:rPr>
      </w:pPr>
      <w:bookmarkStart w:id="1" w:name="_Hlk494192241"/>
      <w:r w:rsidRPr="007779AF">
        <w:rPr>
          <w:rFonts w:ascii="Times New Roman" w:hAnsi="Times New Roman" w:cs="Times New Roman"/>
        </w:rPr>
        <w:t xml:space="preserve">The </w:t>
      </w:r>
      <w:r w:rsidR="00E40D54">
        <w:rPr>
          <w:rFonts w:ascii="Times New Roman" w:hAnsi="Times New Roman" w:cs="Times New Roman"/>
        </w:rPr>
        <w:t xml:space="preserve">medical services </w:t>
      </w:r>
      <w:r w:rsidRPr="007779AF">
        <w:rPr>
          <w:rFonts w:ascii="Times New Roman" w:hAnsi="Times New Roman" w:cs="Times New Roman"/>
        </w:rPr>
        <w:t xml:space="preserve">will </w:t>
      </w:r>
      <w:r w:rsidR="00E40D54">
        <w:rPr>
          <w:rFonts w:ascii="Times New Roman" w:hAnsi="Times New Roman" w:cs="Times New Roman"/>
        </w:rPr>
        <w:t xml:space="preserve">be provided to </w:t>
      </w:r>
      <w:r w:rsidR="008D31E5">
        <w:rPr>
          <w:rFonts w:ascii="Times New Roman" w:hAnsi="Times New Roman" w:cs="Times New Roman"/>
        </w:rPr>
        <w:t>a</w:t>
      </w:r>
      <w:r w:rsidR="006F2F56">
        <w:rPr>
          <w:rFonts w:ascii="Times New Roman" w:hAnsi="Times New Roman" w:cs="Times New Roman"/>
        </w:rPr>
        <w:t>pproximately</w:t>
      </w:r>
      <w:r w:rsidRPr="007779AF">
        <w:rPr>
          <w:rFonts w:ascii="Times New Roman" w:hAnsi="Times New Roman" w:cs="Times New Roman"/>
        </w:rPr>
        <w:t xml:space="preserve"> </w:t>
      </w:r>
      <w:r w:rsidR="00845006">
        <w:rPr>
          <w:rFonts w:ascii="Times New Roman" w:hAnsi="Times New Roman" w:cs="Times New Roman"/>
        </w:rPr>
        <w:t xml:space="preserve">50 </w:t>
      </w:r>
      <w:r w:rsidR="008D31E5">
        <w:rPr>
          <w:rFonts w:ascii="Times New Roman" w:hAnsi="Times New Roman" w:cs="Times New Roman"/>
        </w:rPr>
        <w:t xml:space="preserve">staff members, along with </w:t>
      </w:r>
      <w:r w:rsidR="00E40D54">
        <w:rPr>
          <w:rFonts w:ascii="Times New Roman" w:hAnsi="Times New Roman" w:cs="Times New Roman"/>
        </w:rPr>
        <w:t>their</w:t>
      </w:r>
      <w:r w:rsidR="008D31E5">
        <w:rPr>
          <w:rFonts w:ascii="Times New Roman" w:hAnsi="Times New Roman" w:cs="Times New Roman"/>
        </w:rPr>
        <w:t xml:space="preserve"> spouse</w:t>
      </w:r>
      <w:r w:rsidR="00E40D54">
        <w:rPr>
          <w:rFonts w:ascii="Times New Roman" w:hAnsi="Times New Roman" w:cs="Times New Roman"/>
        </w:rPr>
        <w:t>s</w:t>
      </w:r>
      <w:r w:rsidR="008D31E5">
        <w:rPr>
          <w:rFonts w:ascii="Times New Roman" w:hAnsi="Times New Roman" w:cs="Times New Roman"/>
        </w:rPr>
        <w:t xml:space="preserve"> and children</w:t>
      </w:r>
      <w:r w:rsidR="00F02AD2">
        <w:rPr>
          <w:rFonts w:ascii="Times New Roman" w:hAnsi="Times New Roman" w:cs="Times New Roman"/>
        </w:rPr>
        <w:t xml:space="preserve"> </w:t>
      </w:r>
      <w:r w:rsidR="00E40D54">
        <w:rPr>
          <w:rFonts w:ascii="Times New Roman" w:hAnsi="Times New Roman" w:cs="Times New Roman"/>
        </w:rPr>
        <w:t>(up to 25 years old)</w:t>
      </w:r>
      <w:r w:rsidR="006F2F56">
        <w:rPr>
          <w:rFonts w:ascii="Times New Roman" w:hAnsi="Times New Roman" w:cs="Times New Roman"/>
        </w:rPr>
        <w:t>. In total, e</w:t>
      </w:r>
      <w:r w:rsidR="00F02AD2">
        <w:rPr>
          <w:rFonts w:ascii="Times New Roman" w:hAnsi="Times New Roman" w:cs="Times New Roman"/>
        </w:rPr>
        <w:t>ligible dependents</w:t>
      </w:r>
      <w:r w:rsidR="00E40D54">
        <w:rPr>
          <w:rFonts w:ascii="Times New Roman" w:hAnsi="Times New Roman" w:cs="Times New Roman"/>
        </w:rPr>
        <w:t xml:space="preserve"> </w:t>
      </w:r>
      <w:r w:rsidR="006F2F56">
        <w:rPr>
          <w:rFonts w:ascii="Times New Roman" w:hAnsi="Times New Roman" w:cs="Times New Roman"/>
        </w:rPr>
        <w:t xml:space="preserve">and staff will be around 225 persons. </w:t>
      </w:r>
      <w:r w:rsidR="0086460A">
        <w:rPr>
          <w:rFonts w:ascii="Times New Roman" w:hAnsi="Times New Roman" w:cs="Times New Roman"/>
        </w:rPr>
        <w:t xml:space="preserve">. </w:t>
      </w:r>
      <w:r>
        <w:rPr>
          <w:rFonts w:ascii="Times New Roman" w:hAnsi="Times New Roman" w:cs="Times New Roman"/>
        </w:rPr>
        <w:t>The quotes should</w:t>
      </w:r>
      <w:r w:rsidR="008D31E5">
        <w:rPr>
          <w:rFonts w:ascii="Times New Roman" w:hAnsi="Times New Roman" w:cs="Times New Roman"/>
        </w:rPr>
        <w:t xml:space="preserve"> includ</w:t>
      </w:r>
      <w:r w:rsidR="00546E57">
        <w:rPr>
          <w:rFonts w:ascii="Times New Roman" w:hAnsi="Times New Roman" w:cs="Times New Roman"/>
        </w:rPr>
        <w:t>e</w:t>
      </w:r>
      <w:r w:rsidRPr="007779AF">
        <w:rPr>
          <w:rFonts w:ascii="Times New Roman" w:hAnsi="Times New Roman" w:cs="Times New Roman"/>
        </w:rPr>
        <w:t xml:space="preserve"> at least each of the following details:</w:t>
      </w:r>
    </w:p>
    <w:p w14:paraId="3EF60D5B" w14:textId="77777777" w:rsidR="00F02AD2" w:rsidRPr="007779AF" w:rsidRDefault="00F02AD2" w:rsidP="00546E57">
      <w:pPr>
        <w:suppressAutoHyphens/>
        <w:spacing w:after="0" w:line="240" w:lineRule="auto"/>
        <w:ind w:left="360"/>
        <w:contextualSpacing/>
        <w:rPr>
          <w:rFonts w:ascii="Times New Roman" w:hAnsi="Times New Roman" w:cs="Times New Roman"/>
        </w:rPr>
      </w:pPr>
    </w:p>
    <w:p w14:paraId="73D89DE4" w14:textId="26091023" w:rsidR="007779AF" w:rsidRPr="007779AF" w:rsidRDefault="007779AF" w:rsidP="007779AF">
      <w:pPr>
        <w:pStyle w:val="ListParagraph"/>
        <w:numPr>
          <w:ilvl w:val="0"/>
          <w:numId w:val="24"/>
        </w:numPr>
        <w:suppressAutoHyphens/>
        <w:spacing w:after="0" w:line="240" w:lineRule="auto"/>
        <w:rPr>
          <w:rFonts w:ascii="Times New Roman" w:hAnsi="Times New Roman" w:cs="Times New Roman"/>
        </w:rPr>
      </w:pPr>
      <w:r w:rsidRPr="007779AF">
        <w:rPr>
          <w:rFonts w:ascii="Times New Roman" w:hAnsi="Times New Roman" w:cs="Times New Roman"/>
        </w:rPr>
        <w:t xml:space="preserve">Annual </w:t>
      </w:r>
      <w:r w:rsidR="00E40D54">
        <w:rPr>
          <w:rFonts w:ascii="Times New Roman" w:hAnsi="Times New Roman" w:cs="Times New Roman"/>
        </w:rPr>
        <w:t>subscription</w:t>
      </w:r>
      <w:r w:rsidRPr="007779AF">
        <w:rPr>
          <w:rFonts w:ascii="Times New Roman" w:hAnsi="Times New Roman" w:cs="Times New Roman"/>
        </w:rPr>
        <w:t>,</w:t>
      </w:r>
    </w:p>
    <w:p w14:paraId="582E3B86" w14:textId="6C4C67C0" w:rsidR="007779AF" w:rsidRPr="007779AF" w:rsidRDefault="00E40D54"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Medical coverage ceiling</w:t>
      </w:r>
      <w:r w:rsidR="007779AF" w:rsidRPr="007779AF">
        <w:rPr>
          <w:rFonts w:ascii="Times New Roman" w:hAnsi="Times New Roman" w:cs="Times New Roman"/>
        </w:rPr>
        <w:t>,</w:t>
      </w:r>
    </w:p>
    <w:p w14:paraId="00AE5BBA" w14:textId="521B728F" w:rsidR="007779AF" w:rsidRPr="007779AF" w:rsidRDefault="00E40D54"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Hospital accommodation</w:t>
      </w:r>
      <w:r w:rsidR="007779AF" w:rsidRPr="007779AF">
        <w:rPr>
          <w:rFonts w:ascii="Times New Roman" w:hAnsi="Times New Roman" w:cs="Times New Roman"/>
        </w:rPr>
        <w:t>,</w:t>
      </w:r>
    </w:p>
    <w:p w14:paraId="3C018C18" w14:textId="4C128EB2" w:rsidR="007779AF" w:rsidRPr="007779AF" w:rsidRDefault="00E40D54"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Hospital inpatient services</w:t>
      </w:r>
      <w:r w:rsidR="007779AF" w:rsidRPr="007779AF">
        <w:rPr>
          <w:rFonts w:ascii="Times New Roman" w:hAnsi="Times New Roman" w:cs="Times New Roman"/>
        </w:rPr>
        <w:t>,</w:t>
      </w:r>
    </w:p>
    <w:p w14:paraId="22683DED" w14:textId="0E49134B" w:rsidR="007779AF" w:rsidRPr="007779AF" w:rsidRDefault="00E40D54"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Out</w:t>
      </w:r>
      <w:r w:rsidR="006F2F56">
        <w:rPr>
          <w:rFonts w:ascii="Times New Roman" w:hAnsi="Times New Roman" w:cs="Times New Roman"/>
        </w:rPr>
        <w:t>-p</w:t>
      </w:r>
      <w:r>
        <w:rPr>
          <w:rFonts w:ascii="Times New Roman" w:hAnsi="Times New Roman" w:cs="Times New Roman"/>
        </w:rPr>
        <w:t>atient services,</w:t>
      </w:r>
    </w:p>
    <w:p w14:paraId="141C7DCC" w14:textId="600CC416" w:rsidR="007779AF" w:rsidRDefault="00E40D54"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 xml:space="preserve">Company Network for Labs, Radiology, </w:t>
      </w:r>
      <w:r w:rsidR="006751F3">
        <w:rPr>
          <w:rFonts w:ascii="Times New Roman" w:hAnsi="Times New Roman" w:cs="Times New Roman"/>
        </w:rPr>
        <w:t>Physiotherapy</w:t>
      </w:r>
      <w:r>
        <w:rPr>
          <w:rFonts w:ascii="Times New Roman" w:hAnsi="Times New Roman" w:cs="Times New Roman"/>
        </w:rPr>
        <w:t>,</w:t>
      </w:r>
    </w:p>
    <w:p w14:paraId="64CB7A44" w14:textId="5D7A0A18"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Dental treatment,</w:t>
      </w:r>
    </w:p>
    <w:p w14:paraId="6C3A2F64" w14:textId="2475EA62" w:rsidR="006751F3" w:rsidRDefault="001B2765"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prescription coverage</w:t>
      </w:r>
      <w:r w:rsidR="006751F3">
        <w:rPr>
          <w:rFonts w:ascii="Times New Roman" w:hAnsi="Times New Roman" w:cs="Times New Roman"/>
        </w:rPr>
        <w:t>,</w:t>
      </w:r>
    </w:p>
    <w:p w14:paraId="7D43DE36" w14:textId="560A7A4F"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Maternity,</w:t>
      </w:r>
    </w:p>
    <w:p w14:paraId="11EDDCB7" w14:textId="6B030C47"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Optical services &amp; care,</w:t>
      </w:r>
    </w:p>
    <w:p w14:paraId="5EDCA8AD" w14:textId="5AAD65AD"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Pre-existing</w:t>
      </w:r>
      <w:r w:rsidR="001A4EA7">
        <w:rPr>
          <w:rFonts w:ascii="Times New Roman" w:hAnsi="Times New Roman" w:cs="Times New Roman"/>
        </w:rPr>
        <w:t xml:space="preserve"> condition</w:t>
      </w:r>
      <w:r>
        <w:rPr>
          <w:rFonts w:ascii="Times New Roman" w:hAnsi="Times New Roman" w:cs="Times New Roman"/>
        </w:rPr>
        <w:t>,</w:t>
      </w:r>
    </w:p>
    <w:p w14:paraId="44E58D76" w14:textId="2AC93303"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Chronic diseases,</w:t>
      </w:r>
    </w:p>
    <w:p w14:paraId="4AADE70C" w14:textId="03B6D2BC"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Critical cases,</w:t>
      </w:r>
    </w:p>
    <w:p w14:paraId="42158A35" w14:textId="17BF2534"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Over sixty coverage,</w:t>
      </w:r>
    </w:p>
    <w:p w14:paraId="5F9C3909" w14:textId="26391805"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lastRenderedPageBreak/>
        <w:t>Ambulance service,</w:t>
      </w:r>
    </w:p>
    <w:p w14:paraId="6A662CE5" w14:textId="5EB64C01"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Exceptional cases pool,</w:t>
      </w:r>
    </w:p>
    <w:p w14:paraId="3503531F" w14:textId="128EA01A" w:rsidR="006751F3" w:rsidRDefault="006751F3" w:rsidP="007779AF">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 xml:space="preserve">Reimbursement and refund policy, </w:t>
      </w:r>
    </w:p>
    <w:p w14:paraId="4EBD43B4" w14:textId="77777777" w:rsidR="006751F3" w:rsidRPr="007779AF" w:rsidRDefault="006751F3" w:rsidP="006751F3">
      <w:pPr>
        <w:pStyle w:val="ListParagraph"/>
        <w:suppressAutoHyphens/>
        <w:spacing w:after="0" w:line="240" w:lineRule="auto"/>
        <w:rPr>
          <w:rFonts w:ascii="Times New Roman" w:hAnsi="Times New Roman" w:cs="Times New Roman"/>
        </w:rPr>
      </w:pPr>
    </w:p>
    <w:p w14:paraId="525B1188" w14:textId="77777777" w:rsidR="007779AF" w:rsidRPr="00983743" w:rsidRDefault="007779AF" w:rsidP="007779AF">
      <w:pPr>
        <w:suppressAutoHyphens/>
        <w:spacing w:after="0" w:line="240" w:lineRule="auto"/>
        <w:ind w:left="360"/>
        <w:contextualSpacing/>
        <w:rPr>
          <w:rFonts w:ascii="Times New Roman" w:hAnsi="Times New Roman" w:cs="Times New Roman"/>
        </w:rPr>
      </w:pPr>
    </w:p>
    <w:p w14:paraId="6B2AC2AD" w14:textId="77777777"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bookmarkEnd w:id="1"/>
    <w:p w14:paraId="627B6374"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32CD2BCA" w14:textId="11800528" w:rsidR="00DD3D82" w:rsidRPr="00983743" w:rsidRDefault="00CB02D8" w:rsidP="007779AF">
      <w:pPr>
        <w:pStyle w:val="ListParagraph"/>
        <w:numPr>
          <w:ilvl w:val="0"/>
          <w:numId w:val="15"/>
        </w:numPr>
        <w:suppressAutoHyphens/>
        <w:spacing w:after="0" w:line="240" w:lineRule="auto"/>
        <w:rPr>
          <w:rFonts w:ascii="Times New Roman" w:hAnsi="Times New Roman" w:cs="Times New Roman"/>
        </w:rPr>
      </w:pPr>
      <w:r w:rsidRPr="00983743">
        <w:rPr>
          <w:rFonts w:ascii="Times New Roman" w:hAnsi="Times New Roman" w:cs="Times New Roman"/>
          <w:b/>
          <w:u w:val="single"/>
        </w:rPr>
        <w:t>Offer Deadline and Protocol</w:t>
      </w:r>
      <w:r w:rsidRPr="00983743">
        <w:rPr>
          <w:rFonts w:ascii="Times New Roman" w:hAnsi="Times New Roman" w:cs="Times New Roman"/>
        </w:rPr>
        <w:t xml:space="preserve">: </w:t>
      </w:r>
      <w:r w:rsidR="008444E9" w:rsidRPr="00983743">
        <w:rPr>
          <w:rFonts w:ascii="Times New Roman" w:hAnsi="Times New Roman" w:cs="Times New Roman"/>
        </w:rPr>
        <w:t xml:space="preserve">Offers must be received no later than </w:t>
      </w:r>
      <w:r w:rsidR="007779AF" w:rsidRPr="009B7200">
        <w:rPr>
          <w:rFonts w:ascii="Times New Roman" w:hAnsi="Times New Roman" w:cs="Times New Roman"/>
        </w:rPr>
        <w:t>1</w:t>
      </w:r>
      <w:r w:rsidR="006751F3" w:rsidRPr="009B7200">
        <w:rPr>
          <w:rFonts w:ascii="Times New Roman" w:hAnsi="Times New Roman" w:cs="Times New Roman"/>
        </w:rPr>
        <w:t>5</w:t>
      </w:r>
      <w:r w:rsidR="007779AF" w:rsidRPr="009B7200">
        <w:rPr>
          <w:rFonts w:ascii="Times New Roman" w:hAnsi="Times New Roman" w:cs="Times New Roman"/>
        </w:rPr>
        <w:t>:00</w:t>
      </w:r>
      <w:r w:rsidR="00DD3D82" w:rsidRPr="009B7200">
        <w:rPr>
          <w:rFonts w:ascii="Times New Roman" w:hAnsi="Times New Roman" w:cs="Times New Roman"/>
        </w:rPr>
        <w:t xml:space="preserve">, </w:t>
      </w:r>
      <w:r w:rsidR="006751F3" w:rsidRPr="009B7200">
        <w:rPr>
          <w:rFonts w:ascii="Times New Roman" w:hAnsi="Times New Roman" w:cs="Times New Roman"/>
        </w:rPr>
        <w:t>CL</w:t>
      </w:r>
      <w:r w:rsidR="007779AF" w:rsidRPr="009B7200">
        <w:rPr>
          <w:rFonts w:ascii="Times New Roman" w:hAnsi="Times New Roman" w:cs="Times New Roman"/>
        </w:rPr>
        <w:t>T</w:t>
      </w:r>
      <w:r w:rsidR="00DD3D82" w:rsidRPr="009B7200">
        <w:rPr>
          <w:rFonts w:ascii="Times New Roman" w:hAnsi="Times New Roman" w:cs="Times New Roman"/>
        </w:rPr>
        <w:t xml:space="preserve">, on </w:t>
      </w:r>
      <w:r w:rsidR="006751F3" w:rsidRPr="009B7200">
        <w:rPr>
          <w:rFonts w:ascii="Times New Roman" w:hAnsi="Times New Roman" w:cs="Times New Roman"/>
        </w:rPr>
        <w:t>May</w:t>
      </w:r>
      <w:r w:rsidR="007779AF" w:rsidRPr="009B7200">
        <w:rPr>
          <w:rFonts w:ascii="Times New Roman" w:hAnsi="Times New Roman" w:cs="Times New Roman"/>
        </w:rPr>
        <w:t xml:space="preserve"> </w:t>
      </w:r>
      <w:r w:rsidR="00933EFE" w:rsidRPr="009B7200">
        <w:rPr>
          <w:rFonts w:ascii="Times New Roman" w:hAnsi="Times New Roman" w:cs="Times New Roman"/>
        </w:rPr>
        <w:t>2</w:t>
      </w:r>
      <w:r w:rsidR="006751F3" w:rsidRPr="009B7200">
        <w:rPr>
          <w:rFonts w:ascii="Times New Roman" w:hAnsi="Times New Roman" w:cs="Times New Roman"/>
        </w:rPr>
        <w:t>7</w:t>
      </w:r>
      <w:r w:rsidR="007779AF" w:rsidRPr="009B7200">
        <w:rPr>
          <w:rFonts w:ascii="Times New Roman" w:hAnsi="Times New Roman" w:cs="Times New Roman"/>
        </w:rPr>
        <w:t>, 201</w:t>
      </w:r>
      <w:r w:rsidR="006751F3" w:rsidRPr="009B7200">
        <w:rPr>
          <w:rFonts w:ascii="Times New Roman" w:hAnsi="Times New Roman" w:cs="Times New Roman"/>
        </w:rPr>
        <w:t>8</w:t>
      </w:r>
      <w:r w:rsidR="00DD3D82" w:rsidRPr="00983743">
        <w:rPr>
          <w:rFonts w:ascii="Times New Roman" w:hAnsi="Times New Roman" w:cs="Times New Roman"/>
        </w:rPr>
        <w:t xml:space="preserve">. Offers must be submitted by </w:t>
      </w:r>
      <w:r w:rsidR="007779AF" w:rsidRPr="007779AF">
        <w:rPr>
          <w:rFonts w:ascii="Times New Roman" w:hAnsi="Times New Roman" w:cs="Times New Roman"/>
        </w:rPr>
        <w:t xml:space="preserve">email to </w:t>
      </w:r>
      <w:r w:rsidR="006751F3">
        <w:rPr>
          <w:rFonts w:ascii="Times New Roman" w:hAnsi="Times New Roman" w:cs="Times New Roman"/>
        </w:rPr>
        <w:t>procurement</w:t>
      </w:r>
      <w:r w:rsidR="007779AF">
        <w:rPr>
          <w:rFonts w:ascii="Times New Roman" w:hAnsi="Times New Roman" w:cs="Times New Roman"/>
        </w:rPr>
        <w:t>@egyptfas.org.</w:t>
      </w:r>
    </w:p>
    <w:p w14:paraId="70F8159C" w14:textId="77777777" w:rsidR="008444E9" w:rsidRPr="00983743" w:rsidRDefault="008444E9" w:rsidP="008444E9">
      <w:pPr>
        <w:suppressAutoHyphens/>
        <w:spacing w:after="0" w:line="240" w:lineRule="auto"/>
        <w:ind w:left="360"/>
        <w:rPr>
          <w:rFonts w:ascii="Times New Roman" w:hAnsi="Times New Roman" w:cs="Times New Roman"/>
        </w:rPr>
      </w:pPr>
    </w:p>
    <w:p w14:paraId="7861E65F" w14:textId="4B6D9AD2" w:rsidR="008444E9" w:rsidRPr="00983743" w:rsidRDefault="008444E9" w:rsidP="008444E9">
      <w:pPr>
        <w:suppressAutoHyphens/>
        <w:spacing w:after="0" w:line="240" w:lineRule="auto"/>
        <w:ind w:left="360"/>
        <w:rPr>
          <w:rFonts w:ascii="Times New Roman" w:hAnsi="Times New Roman" w:cs="Times New Roman"/>
        </w:rPr>
      </w:pPr>
      <w:r w:rsidRPr="00983743">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983743" w:rsidRDefault="00016C78" w:rsidP="008444E9">
      <w:pPr>
        <w:suppressAutoHyphens/>
        <w:spacing w:after="0" w:line="240" w:lineRule="auto"/>
        <w:ind w:left="360"/>
        <w:contextualSpacing/>
        <w:rPr>
          <w:rFonts w:ascii="Times New Roman" w:hAnsi="Times New Roman" w:cs="Times New Roman"/>
          <w:highlight w:val="yellow"/>
        </w:rPr>
      </w:pPr>
    </w:p>
    <w:p w14:paraId="6191C0C8" w14:textId="4BF7E944" w:rsidR="00CB02D8" w:rsidRPr="00983743" w:rsidRDefault="00CB02D8" w:rsidP="00A372DA">
      <w:pPr>
        <w:numPr>
          <w:ilvl w:val="0"/>
          <w:numId w:val="16"/>
        </w:num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b/>
          <w:u w:val="single"/>
        </w:rPr>
        <w:t>Questions</w:t>
      </w:r>
      <w:r w:rsidRPr="00983743">
        <w:rPr>
          <w:rFonts w:ascii="Times New Roman" w:hAnsi="Times New Roman" w:cs="Times New Roman"/>
        </w:rPr>
        <w:t xml:space="preserve">: </w:t>
      </w:r>
      <w:r w:rsidR="00DD3D82" w:rsidRPr="00983743">
        <w:rPr>
          <w:rFonts w:ascii="Times New Roman" w:hAnsi="Times New Roman" w:cs="Times New Roman"/>
        </w:rPr>
        <w:t xml:space="preserve">Questions regarding the </w:t>
      </w:r>
      <w:r w:rsidR="006751F3">
        <w:rPr>
          <w:rFonts w:ascii="Times New Roman" w:hAnsi="Times New Roman" w:cs="Times New Roman"/>
        </w:rPr>
        <w:t xml:space="preserve">medical </w:t>
      </w:r>
      <w:r w:rsidR="00AC7C0A">
        <w:rPr>
          <w:rFonts w:ascii="Times New Roman" w:hAnsi="Times New Roman" w:cs="Times New Roman"/>
        </w:rPr>
        <w:t>services required &amp;</w:t>
      </w:r>
      <w:r w:rsidR="00DD3D82" w:rsidRPr="00983743">
        <w:rPr>
          <w:rFonts w:ascii="Times New Roman" w:hAnsi="Times New Roman" w:cs="Times New Roman"/>
        </w:rPr>
        <w:t xml:space="preserve"> administrative requirements of this RFQ may be submitted </w:t>
      </w:r>
      <w:r w:rsidR="00DD3D82" w:rsidRPr="009B7200">
        <w:rPr>
          <w:rFonts w:ascii="Times New Roman" w:hAnsi="Times New Roman" w:cs="Times New Roman"/>
        </w:rPr>
        <w:t xml:space="preserve">no later than </w:t>
      </w:r>
      <w:r w:rsidR="007779AF" w:rsidRPr="009B7200">
        <w:rPr>
          <w:rFonts w:ascii="Times New Roman" w:hAnsi="Times New Roman" w:cs="Times New Roman"/>
        </w:rPr>
        <w:t>1</w:t>
      </w:r>
      <w:r w:rsidR="00AC7C0A" w:rsidRPr="009B7200">
        <w:rPr>
          <w:rFonts w:ascii="Times New Roman" w:hAnsi="Times New Roman" w:cs="Times New Roman"/>
        </w:rPr>
        <w:t>5</w:t>
      </w:r>
      <w:r w:rsidR="007779AF" w:rsidRPr="009B7200">
        <w:rPr>
          <w:rFonts w:ascii="Times New Roman" w:hAnsi="Times New Roman" w:cs="Times New Roman"/>
        </w:rPr>
        <w:t>:00</w:t>
      </w:r>
      <w:r w:rsidR="00A7490C" w:rsidRPr="009B7200">
        <w:rPr>
          <w:rFonts w:ascii="Times New Roman" w:hAnsi="Times New Roman" w:cs="Times New Roman"/>
        </w:rPr>
        <w:t xml:space="preserve"> CL</w:t>
      </w:r>
      <w:r w:rsidR="00AC7C0A" w:rsidRPr="009B7200">
        <w:rPr>
          <w:rFonts w:ascii="Times New Roman" w:hAnsi="Times New Roman" w:cs="Times New Roman"/>
        </w:rPr>
        <w:t>T</w:t>
      </w:r>
      <w:r w:rsidR="00DD3D82" w:rsidRPr="009B7200">
        <w:rPr>
          <w:rFonts w:ascii="Times New Roman" w:hAnsi="Times New Roman" w:cs="Times New Roman"/>
        </w:rPr>
        <w:t xml:space="preserve"> on </w:t>
      </w:r>
      <w:r w:rsidR="00AC7C0A" w:rsidRPr="009B7200">
        <w:rPr>
          <w:rFonts w:ascii="Times New Roman" w:hAnsi="Times New Roman" w:cs="Times New Roman"/>
        </w:rPr>
        <w:t>May</w:t>
      </w:r>
      <w:r w:rsidR="007779AF" w:rsidRPr="009B7200">
        <w:rPr>
          <w:rFonts w:ascii="Times New Roman" w:hAnsi="Times New Roman" w:cs="Times New Roman"/>
        </w:rPr>
        <w:t xml:space="preserve"> </w:t>
      </w:r>
      <w:r w:rsidR="00933EFE" w:rsidRPr="009B7200">
        <w:rPr>
          <w:rFonts w:ascii="Times New Roman" w:hAnsi="Times New Roman" w:cs="Times New Roman"/>
        </w:rPr>
        <w:t>21</w:t>
      </w:r>
      <w:r w:rsidR="00F02AD2" w:rsidRPr="009B7200">
        <w:rPr>
          <w:rFonts w:ascii="Times New Roman" w:hAnsi="Times New Roman" w:cs="Times New Roman"/>
        </w:rPr>
        <w:t>, 201</w:t>
      </w:r>
      <w:r w:rsidR="00AC7C0A" w:rsidRPr="009B7200">
        <w:rPr>
          <w:rFonts w:ascii="Times New Roman" w:hAnsi="Times New Roman" w:cs="Times New Roman"/>
        </w:rPr>
        <w:t>8</w:t>
      </w:r>
      <w:r w:rsidR="00DD3D82" w:rsidRPr="009B7200">
        <w:rPr>
          <w:rFonts w:ascii="Times New Roman" w:hAnsi="Times New Roman" w:cs="Times New Roman"/>
        </w:rPr>
        <w:t xml:space="preserve"> by email to</w:t>
      </w:r>
      <w:r w:rsidR="00DD3D82" w:rsidRPr="00983743">
        <w:rPr>
          <w:rFonts w:ascii="Times New Roman" w:hAnsi="Times New Roman" w:cs="Times New Roman"/>
        </w:rPr>
        <w:t xml:space="preserve"> </w:t>
      </w:r>
      <w:r w:rsidR="00AC7C0A">
        <w:rPr>
          <w:rFonts w:ascii="Times New Roman" w:hAnsi="Times New Roman" w:cs="Times New Roman"/>
        </w:rPr>
        <w:t>Procurement</w:t>
      </w:r>
      <w:r w:rsidR="007779AF">
        <w:rPr>
          <w:rFonts w:ascii="Times New Roman" w:hAnsi="Times New Roman" w:cs="Times New Roman"/>
        </w:rPr>
        <w:t>@egyptfas.org</w:t>
      </w:r>
      <w:r w:rsidR="00DD3D82" w:rsidRPr="00983743">
        <w:rPr>
          <w:rFonts w:ascii="Times New Roman" w:hAnsi="Times New Roman" w:cs="Times New Roman"/>
        </w:rPr>
        <w:t>. Questions submitted in writing; phone calls will not be accepted. Questions and requests for clarification—and the responses thereto—that CNFA believes may be of interest to other offerors will be circulated to all RFQ recipients who have indicated an interest in bidding.</w:t>
      </w:r>
    </w:p>
    <w:p w14:paraId="2F9DA2C2"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4D79A7BF" w14:textId="77777777" w:rsidR="00CB02D8" w:rsidRPr="00983743" w:rsidRDefault="00CB02D8" w:rsidP="0043574C">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Pr="00983743" w:rsidRDefault="00B54A0B" w:rsidP="00F01B2A">
      <w:pPr>
        <w:suppressAutoHyphens/>
        <w:spacing w:after="0" w:line="240" w:lineRule="auto"/>
        <w:ind w:left="360"/>
        <w:contextualSpacing/>
        <w:rPr>
          <w:rFonts w:ascii="Times New Roman" w:hAnsi="Times New Roman" w:cs="Times New Roman"/>
        </w:rPr>
      </w:pPr>
    </w:p>
    <w:p w14:paraId="6EEF91E6" w14:textId="071D86C8" w:rsidR="00A7490C" w:rsidRDefault="00D9473A" w:rsidP="00A7490C">
      <w:pPr>
        <w:pStyle w:val="ListParagraph"/>
        <w:numPr>
          <w:ilvl w:val="0"/>
          <w:numId w:val="25"/>
        </w:numPr>
        <w:suppressAutoHyphens/>
        <w:spacing w:after="0" w:line="240" w:lineRule="auto"/>
        <w:rPr>
          <w:rFonts w:ascii="Times New Roman" w:hAnsi="Times New Roman" w:cs="Times New Roman"/>
        </w:rPr>
      </w:pPr>
      <w:r w:rsidRPr="00A7490C">
        <w:rPr>
          <w:rFonts w:ascii="Times New Roman" w:hAnsi="Times New Roman" w:cs="Times New Roman"/>
          <w:b/>
          <w:u w:val="single"/>
        </w:rPr>
        <w:t xml:space="preserve">Technical </w:t>
      </w:r>
      <w:r w:rsidR="00267E33" w:rsidRPr="00A7490C">
        <w:rPr>
          <w:rFonts w:ascii="Times New Roman" w:hAnsi="Times New Roman" w:cs="Times New Roman"/>
          <w:b/>
          <w:u w:val="single"/>
        </w:rPr>
        <w:t>Requirements</w:t>
      </w:r>
      <w:r w:rsidR="00CB02D8" w:rsidRPr="00A7490C">
        <w:rPr>
          <w:rFonts w:ascii="Times New Roman" w:hAnsi="Times New Roman" w:cs="Times New Roman"/>
        </w:rPr>
        <w:t xml:space="preserve">: </w:t>
      </w:r>
      <w:r w:rsidR="00A7490C" w:rsidRPr="00A7490C">
        <w:rPr>
          <w:rFonts w:ascii="Times New Roman" w:hAnsi="Times New Roman" w:cs="Times New Roman"/>
        </w:rPr>
        <w:t xml:space="preserve">To be considered for </w:t>
      </w:r>
      <w:r w:rsidR="00F02AD2">
        <w:rPr>
          <w:rFonts w:ascii="Times New Roman" w:hAnsi="Times New Roman" w:cs="Times New Roman"/>
        </w:rPr>
        <w:t>award, offerors must submit the following documents as part of their quotation:</w:t>
      </w:r>
    </w:p>
    <w:p w14:paraId="6A0536A3" w14:textId="5E9F5844" w:rsidR="00F02AD2" w:rsidRDefault="00F02AD2" w:rsidP="00ED7152">
      <w:pPr>
        <w:pStyle w:val="ListParagraph"/>
        <w:suppressAutoHyphens/>
        <w:spacing w:after="0" w:line="240" w:lineRule="auto"/>
        <w:ind w:left="360"/>
        <w:rPr>
          <w:rFonts w:ascii="Times New Roman" w:hAnsi="Times New Roman" w:cs="Times New Roman"/>
          <w:b/>
          <w:u w:val="single"/>
        </w:rPr>
      </w:pPr>
    </w:p>
    <w:p w14:paraId="48B152FA" w14:textId="77777777" w:rsidR="006A741A" w:rsidRDefault="00F02AD2" w:rsidP="00ED7152">
      <w:pPr>
        <w:pStyle w:val="ListParagraph"/>
        <w:numPr>
          <w:ilvl w:val="0"/>
          <w:numId w:val="33"/>
        </w:numPr>
        <w:suppressAutoHyphens/>
        <w:spacing w:after="0" w:line="240" w:lineRule="auto"/>
        <w:rPr>
          <w:rFonts w:ascii="Times New Roman" w:hAnsi="Times New Roman" w:cs="Times New Roman"/>
        </w:rPr>
      </w:pPr>
      <w:r>
        <w:rPr>
          <w:rFonts w:ascii="Times New Roman" w:hAnsi="Times New Roman" w:cs="Times New Roman"/>
        </w:rPr>
        <w:t xml:space="preserve">Technical Offer: Please complete the survey in Annex </w:t>
      </w:r>
      <w:r w:rsidR="006A741A">
        <w:rPr>
          <w:rFonts w:ascii="Times New Roman" w:hAnsi="Times New Roman" w:cs="Times New Roman"/>
        </w:rPr>
        <w:t>3</w:t>
      </w:r>
    </w:p>
    <w:p w14:paraId="6D574996" w14:textId="4951B8AD" w:rsidR="006A741A" w:rsidRPr="00ED7152" w:rsidRDefault="00F02AD2" w:rsidP="00ED7152">
      <w:pPr>
        <w:pStyle w:val="ListParagraph"/>
        <w:numPr>
          <w:ilvl w:val="0"/>
          <w:numId w:val="33"/>
        </w:numPr>
        <w:suppressAutoHyphens/>
        <w:spacing w:after="0" w:line="240" w:lineRule="auto"/>
        <w:rPr>
          <w:rFonts w:ascii="Times New Roman" w:hAnsi="Times New Roman" w:cs="Times New Roman"/>
        </w:rPr>
      </w:pPr>
      <w:r w:rsidRPr="00ED7152">
        <w:rPr>
          <w:rFonts w:ascii="Times New Roman" w:hAnsi="Times New Roman" w:cs="Times New Roman"/>
        </w:rPr>
        <w:t>Financial Offer (see section 5 – Quotations)</w:t>
      </w:r>
    </w:p>
    <w:p w14:paraId="38A8E466" w14:textId="65DBD609" w:rsidR="006A741A" w:rsidRPr="00983743" w:rsidRDefault="006A741A" w:rsidP="006A741A">
      <w:pPr>
        <w:pStyle w:val="ListParagraph"/>
        <w:numPr>
          <w:ilvl w:val="0"/>
          <w:numId w:val="33"/>
        </w:numPr>
        <w:suppressAutoHyphens/>
        <w:spacing w:after="0" w:line="240" w:lineRule="auto"/>
        <w:contextualSpacing w:val="0"/>
        <w:rPr>
          <w:rFonts w:ascii="Times New Roman" w:hAnsi="Times New Roman" w:cs="Times New Roman"/>
        </w:rPr>
      </w:pPr>
      <w:r>
        <w:rPr>
          <w:rFonts w:ascii="Times New Roman" w:hAnsi="Times New Roman" w:cs="Times New Roman"/>
        </w:rPr>
        <w:t>Three</w:t>
      </w:r>
      <w:r w:rsidRPr="00983743">
        <w:rPr>
          <w:rFonts w:ascii="Times New Roman" w:hAnsi="Times New Roman" w:cs="Times New Roman"/>
        </w:rPr>
        <w:t xml:space="preserve"> contacts for references from organizations for which the offeror has successfully performed similar </w:t>
      </w:r>
      <w:r w:rsidR="00AC7C0A">
        <w:rPr>
          <w:rFonts w:ascii="Times New Roman" w:hAnsi="Times New Roman" w:cs="Times New Roman"/>
        </w:rPr>
        <w:t>services</w:t>
      </w:r>
      <w:r w:rsidRPr="00983743">
        <w:rPr>
          <w:rFonts w:ascii="Times New Roman" w:hAnsi="Times New Roman" w:cs="Times New Roman"/>
        </w:rPr>
        <w:t xml:space="preserve">. </w:t>
      </w:r>
    </w:p>
    <w:p w14:paraId="3686DFB6" w14:textId="77777777" w:rsidR="006A741A" w:rsidRPr="00ED7152" w:rsidRDefault="006A741A" w:rsidP="00ED7152">
      <w:pPr>
        <w:suppressAutoHyphens/>
        <w:spacing w:after="0" w:line="240" w:lineRule="auto"/>
        <w:ind w:left="360"/>
        <w:contextualSpacing/>
        <w:rPr>
          <w:rFonts w:ascii="Times New Roman" w:hAnsi="Times New Roman" w:cs="Times New Roman"/>
          <w:color w:val="000000"/>
        </w:rPr>
      </w:pPr>
    </w:p>
    <w:p w14:paraId="27F1484C" w14:textId="7E4D0F58" w:rsidR="00CB02D8" w:rsidRPr="00983743" w:rsidRDefault="00CB02D8" w:rsidP="00A7490C">
      <w:pPr>
        <w:numPr>
          <w:ilvl w:val="0"/>
          <w:numId w:val="26"/>
        </w:numPr>
        <w:suppressAutoHyphens/>
        <w:spacing w:after="0" w:line="240" w:lineRule="auto"/>
        <w:contextualSpacing/>
        <w:rPr>
          <w:rFonts w:ascii="Times New Roman" w:hAnsi="Times New Roman" w:cs="Times New Roman"/>
          <w:color w:val="000000"/>
        </w:rPr>
      </w:pPr>
      <w:r w:rsidRPr="00983743">
        <w:rPr>
          <w:rFonts w:ascii="Times New Roman" w:hAnsi="Times New Roman" w:cs="Times New Roman"/>
          <w:b/>
          <w:color w:val="000000"/>
          <w:u w:val="single"/>
        </w:rPr>
        <w:t>Quotations</w:t>
      </w:r>
      <w:r w:rsidRPr="00983743">
        <w:rPr>
          <w:rFonts w:ascii="Times New Roman" w:hAnsi="Times New Roman" w:cs="Times New Roman"/>
          <w:color w:val="000000"/>
        </w:rPr>
        <w:t xml:space="preserve">: Quotations in response to this RFQ must be priced on a fixed-price, all-inclusive basis, Pricing must be presented in </w:t>
      </w:r>
      <w:r w:rsidR="00CC5589">
        <w:rPr>
          <w:rFonts w:ascii="Times New Roman" w:hAnsi="Times New Roman" w:cs="Times New Roman"/>
        </w:rPr>
        <w:t>EGP</w:t>
      </w:r>
      <w:r w:rsidRPr="00983743">
        <w:rPr>
          <w:rFonts w:ascii="Times New Roman" w:hAnsi="Times New Roman" w:cs="Times New Roman"/>
          <w:color w:val="000000"/>
        </w:rPr>
        <w:t xml:space="preserve">.  Offers must remain valid for not less than </w:t>
      </w:r>
      <w:r w:rsidR="00CC5589">
        <w:rPr>
          <w:rFonts w:ascii="Times New Roman" w:hAnsi="Times New Roman" w:cs="Times New Roman"/>
        </w:rPr>
        <w:t xml:space="preserve">thirty (30) </w:t>
      </w:r>
      <w:r w:rsidRPr="00983743">
        <w:rPr>
          <w:rFonts w:ascii="Times New Roman" w:hAnsi="Times New Roman" w:cs="Times New Roman"/>
        </w:rPr>
        <w:t>calendar days</w:t>
      </w:r>
      <w:r w:rsidRPr="00983743">
        <w:rPr>
          <w:rFonts w:ascii="Times New Roman" w:hAnsi="Times New Roman" w:cs="Times New Roman"/>
          <w:color w:val="000000"/>
        </w:rPr>
        <w:t xml:space="preserve"> after the offer deadline. Offerors are requested to provide quotations </w:t>
      </w:r>
      <w:r w:rsidR="00D9473A" w:rsidRPr="00983743">
        <w:rPr>
          <w:rFonts w:ascii="Times New Roman" w:hAnsi="Times New Roman" w:cs="Times New Roman"/>
          <w:color w:val="000000"/>
        </w:rPr>
        <w:t>on official let</w:t>
      </w:r>
      <w:r w:rsidR="008444E9" w:rsidRPr="00983743">
        <w:rPr>
          <w:rFonts w:ascii="Times New Roman" w:hAnsi="Times New Roman" w:cs="Times New Roman"/>
          <w:color w:val="000000"/>
        </w:rPr>
        <w:t xml:space="preserve">terhead in </w:t>
      </w:r>
      <w:r w:rsidR="00F02AD2">
        <w:rPr>
          <w:rFonts w:ascii="Times New Roman" w:hAnsi="Times New Roman" w:cs="Times New Roman"/>
          <w:color w:val="000000"/>
        </w:rPr>
        <w:t xml:space="preserve">response to the Technical Requirements in Sections 1, 4, and Annex </w:t>
      </w:r>
      <w:r w:rsidR="006A741A">
        <w:rPr>
          <w:rFonts w:ascii="Times New Roman" w:hAnsi="Times New Roman" w:cs="Times New Roman"/>
          <w:color w:val="000000"/>
        </w:rPr>
        <w:t>3</w:t>
      </w:r>
      <w:r w:rsidR="00F02AD2">
        <w:rPr>
          <w:rFonts w:ascii="Times New Roman" w:hAnsi="Times New Roman" w:cs="Times New Roman"/>
          <w:color w:val="000000"/>
        </w:rPr>
        <w:t xml:space="preserve"> and the Evaluation Criteria in Section 6</w:t>
      </w:r>
      <w:r w:rsidR="008444E9" w:rsidRPr="00983743">
        <w:rPr>
          <w:rFonts w:ascii="Times New Roman" w:hAnsi="Times New Roman" w:cs="Times New Roman"/>
          <w:color w:val="000000"/>
        </w:rPr>
        <w:t xml:space="preserve">. </w:t>
      </w:r>
    </w:p>
    <w:p w14:paraId="3402F683" w14:textId="1901C77A" w:rsidR="00D9473A" w:rsidRPr="00983743" w:rsidRDefault="00D9473A" w:rsidP="00E146FB">
      <w:pPr>
        <w:suppressAutoHyphens/>
        <w:spacing w:after="0" w:line="240" w:lineRule="auto"/>
        <w:contextualSpacing/>
        <w:rPr>
          <w:rFonts w:ascii="Times New Roman" w:hAnsi="Times New Roman" w:cs="Times New Roman"/>
          <w:color w:val="000000"/>
        </w:rPr>
      </w:pPr>
    </w:p>
    <w:p w14:paraId="5F5EE168" w14:textId="6A18D678" w:rsidR="009A4800" w:rsidRDefault="00CB02D8" w:rsidP="00A7490C">
      <w:pPr>
        <w:numPr>
          <w:ilvl w:val="0"/>
          <w:numId w:val="26"/>
        </w:numPr>
        <w:suppressAutoHyphens/>
        <w:spacing w:after="0" w:line="240" w:lineRule="auto"/>
        <w:contextualSpacing/>
        <w:rPr>
          <w:rFonts w:ascii="Times New Roman" w:hAnsi="Times New Roman" w:cs="Times New Roman"/>
          <w:color w:val="000000"/>
        </w:rPr>
      </w:pPr>
      <w:bookmarkStart w:id="2" w:name="_Hlk494191773"/>
      <w:r w:rsidRPr="00983743">
        <w:rPr>
          <w:rFonts w:ascii="Times New Roman" w:hAnsi="Times New Roman" w:cs="Times New Roman"/>
          <w:b/>
          <w:color w:val="000000"/>
          <w:u w:val="single"/>
        </w:rPr>
        <w:t>Evaluation</w:t>
      </w:r>
      <w:r w:rsidRPr="00983743">
        <w:rPr>
          <w:rFonts w:ascii="Times New Roman" w:hAnsi="Times New Roman" w:cs="Times New Roman"/>
          <w:color w:val="000000"/>
        </w:rPr>
        <w:t>: The award will be made to a responsible offeror whose offer follows the RFQ instructions, meets the eligibility requirements, and</w:t>
      </w:r>
      <w:r w:rsidR="009A4800" w:rsidRPr="00983743">
        <w:rPr>
          <w:rFonts w:ascii="Times New Roman" w:hAnsi="Times New Roman" w:cs="Times New Roman"/>
          <w:color w:val="000000"/>
        </w:rPr>
        <w:t xml:space="preserve"> </w:t>
      </w:r>
      <w:r w:rsidR="00CC5589" w:rsidRPr="00CC5589">
        <w:rPr>
          <w:rFonts w:ascii="Times New Roman" w:hAnsi="Times New Roman" w:cs="Times New Roman"/>
          <w:color w:val="000000"/>
        </w:rPr>
        <w:t xml:space="preserve">is determined to </w:t>
      </w:r>
      <w:r w:rsidR="00F02AD2">
        <w:rPr>
          <w:rFonts w:ascii="Times New Roman" w:hAnsi="Times New Roman" w:cs="Times New Roman"/>
          <w:color w:val="000000"/>
        </w:rPr>
        <w:t xml:space="preserve">via a trade-off analysis to </w:t>
      </w:r>
      <w:r w:rsidR="00CC5589" w:rsidRPr="00CC5589">
        <w:rPr>
          <w:rFonts w:ascii="Times New Roman" w:hAnsi="Times New Roman" w:cs="Times New Roman"/>
          <w:color w:val="000000"/>
        </w:rPr>
        <w:t xml:space="preserve">be the best value </w:t>
      </w:r>
      <w:r w:rsidR="00F02AD2">
        <w:rPr>
          <w:rFonts w:ascii="Times New Roman" w:hAnsi="Times New Roman" w:cs="Times New Roman"/>
          <w:color w:val="000000"/>
        </w:rPr>
        <w:t>based on the application of the below evaluation criteria</w:t>
      </w:r>
      <w:r w:rsidR="00CC5589" w:rsidRPr="00CC5589">
        <w:rPr>
          <w:rFonts w:ascii="Times New Roman" w:hAnsi="Times New Roman" w:cs="Times New Roman"/>
          <w:color w:val="000000"/>
        </w:rPr>
        <w:t xml:space="preserve">. </w:t>
      </w:r>
      <w:r w:rsidR="00F02AD2">
        <w:rPr>
          <w:rFonts w:ascii="Times New Roman" w:hAnsi="Times New Roman" w:cs="Times New Roman"/>
          <w:color w:val="000000"/>
        </w:rPr>
        <w:t>Best value determination considers both technical and financial offers, i.e. the best approach and anticipated results in combination with a reasonable cost. Proposed costs must reflect and clearly match the degree of sophistication of the technical approach. Offers</w:t>
      </w:r>
      <w:r w:rsidR="00F02AD2" w:rsidRPr="00CC5589">
        <w:rPr>
          <w:rFonts w:ascii="Times New Roman" w:hAnsi="Times New Roman" w:cs="Times New Roman"/>
          <w:color w:val="000000"/>
        </w:rPr>
        <w:t xml:space="preserve"> </w:t>
      </w:r>
      <w:r w:rsidR="00CC5589" w:rsidRPr="00CC5589">
        <w:rPr>
          <w:rFonts w:ascii="Times New Roman" w:hAnsi="Times New Roman" w:cs="Times New Roman"/>
          <w:color w:val="000000"/>
        </w:rPr>
        <w:t xml:space="preserve">will be </w:t>
      </w:r>
      <w:r w:rsidR="00F02AD2">
        <w:rPr>
          <w:rFonts w:ascii="Times New Roman" w:hAnsi="Times New Roman" w:cs="Times New Roman"/>
          <w:color w:val="000000"/>
        </w:rPr>
        <w:t>evaluated</w:t>
      </w:r>
      <w:r w:rsidR="00F02AD2" w:rsidRPr="00CC5589">
        <w:rPr>
          <w:rFonts w:ascii="Times New Roman" w:hAnsi="Times New Roman" w:cs="Times New Roman"/>
          <w:color w:val="000000"/>
        </w:rPr>
        <w:t xml:space="preserve"> </w:t>
      </w:r>
      <w:r w:rsidR="00F02AD2">
        <w:rPr>
          <w:rFonts w:ascii="Times New Roman" w:hAnsi="Times New Roman" w:cs="Times New Roman"/>
          <w:color w:val="000000"/>
        </w:rPr>
        <w:t>out of</w:t>
      </w:r>
      <w:r w:rsidR="00F02AD2" w:rsidRPr="00CC5589">
        <w:rPr>
          <w:rFonts w:ascii="Times New Roman" w:hAnsi="Times New Roman" w:cs="Times New Roman"/>
          <w:color w:val="000000"/>
        </w:rPr>
        <w:t xml:space="preserve"> </w:t>
      </w:r>
      <w:r w:rsidR="00CC5589" w:rsidRPr="00CC5589">
        <w:rPr>
          <w:rFonts w:ascii="Times New Roman" w:hAnsi="Times New Roman" w:cs="Times New Roman"/>
          <w:color w:val="000000"/>
        </w:rPr>
        <w:t>a total of 100 points</w:t>
      </w:r>
      <w:r w:rsidR="00CC5589">
        <w:rPr>
          <w:rFonts w:ascii="Times New Roman" w:hAnsi="Times New Roman" w:cs="Times New Roman"/>
          <w:color w:val="000000"/>
        </w:rPr>
        <w:t>:</w:t>
      </w:r>
    </w:p>
    <w:p w14:paraId="21CD293B" w14:textId="290FFAE7" w:rsidR="00F02AD2" w:rsidRDefault="00F02AD2" w:rsidP="00ED7152">
      <w:pPr>
        <w:suppressAutoHyphens/>
        <w:spacing w:after="0" w:line="240" w:lineRule="auto"/>
        <w:contextualSpacing/>
        <w:rPr>
          <w:rFonts w:ascii="Times New Roman" w:hAnsi="Times New Roman" w:cs="Times New Roman"/>
          <w:color w:val="000000"/>
        </w:rPr>
      </w:pPr>
    </w:p>
    <w:p w14:paraId="31461449" w14:textId="1AFCCFC4" w:rsidR="00A473E2" w:rsidRPr="00614417" w:rsidRDefault="00A473E2" w:rsidP="00A473E2">
      <w:pPr>
        <w:numPr>
          <w:ilvl w:val="0"/>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
          <w:bCs/>
          <w:sz w:val="20"/>
          <w:szCs w:val="20"/>
        </w:rPr>
        <w:t xml:space="preserve">Technical – </w:t>
      </w:r>
      <w:r w:rsidR="0086460A" w:rsidRPr="00614417">
        <w:rPr>
          <w:rFonts w:ascii="Times New Roman" w:eastAsia="Times New Roman" w:hAnsi="Times New Roman" w:cs="Times New Roman"/>
          <w:b/>
          <w:bCs/>
          <w:sz w:val="20"/>
          <w:szCs w:val="20"/>
        </w:rPr>
        <w:t>6</w:t>
      </w:r>
      <w:r w:rsidRPr="00614417">
        <w:rPr>
          <w:rFonts w:ascii="Times New Roman" w:eastAsia="Times New Roman" w:hAnsi="Times New Roman" w:cs="Times New Roman"/>
          <w:b/>
          <w:bCs/>
          <w:sz w:val="20"/>
          <w:szCs w:val="20"/>
        </w:rPr>
        <w:t>0 points</w:t>
      </w:r>
      <w:r w:rsidRPr="00614417">
        <w:rPr>
          <w:rFonts w:ascii="Times New Roman" w:eastAsia="Times New Roman" w:hAnsi="Times New Roman" w:cs="Times New Roman"/>
          <w:bCs/>
          <w:sz w:val="20"/>
          <w:szCs w:val="20"/>
        </w:rPr>
        <w:t>: responsiveness to the technical specifications and requirements</w:t>
      </w:r>
    </w:p>
    <w:p w14:paraId="6884FC4C" w14:textId="511E7552" w:rsidR="00A473E2" w:rsidRPr="00614417" w:rsidRDefault="00A473E2" w:rsidP="00A473E2">
      <w:pPr>
        <w:numPr>
          <w:ilvl w:val="1"/>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Cs/>
          <w:sz w:val="20"/>
          <w:szCs w:val="20"/>
        </w:rPr>
        <w:lastRenderedPageBreak/>
        <w:t xml:space="preserve">Past experience providing health insurance in Aswan, Luxor and Minya </w:t>
      </w:r>
      <w:r w:rsidR="00880363">
        <w:rPr>
          <w:rFonts w:ascii="Times New Roman" w:eastAsia="Times New Roman" w:hAnsi="Times New Roman" w:cs="Times New Roman"/>
          <w:bCs/>
          <w:sz w:val="20"/>
          <w:szCs w:val="20"/>
        </w:rPr>
        <w:t>–</w:t>
      </w:r>
      <w:r w:rsidRPr="00614417">
        <w:rPr>
          <w:rFonts w:ascii="Times New Roman" w:eastAsia="Times New Roman" w:hAnsi="Times New Roman" w:cs="Times New Roman"/>
          <w:bCs/>
          <w:sz w:val="20"/>
          <w:szCs w:val="20"/>
        </w:rPr>
        <w:t xml:space="preserve"> </w:t>
      </w:r>
      <w:r w:rsidR="0086460A" w:rsidRPr="00614417">
        <w:rPr>
          <w:rFonts w:ascii="Times New Roman" w:eastAsia="Times New Roman" w:hAnsi="Times New Roman" w:cs="Times New Roman"/>
          <w:b/>
          <w:bCs/>
          <w:sz w:val="20"/>
          <w:szCs w:val="20"/>
        </w:rPr>
        <w:t>2</w:t>
      </w:r>
      <w:r w:rsidRPr="00614417">
        <w:rPr>
          <w:rFonts w:ascii="Times New Roman" w:eastAsia="Times New Roman" w:hAnsi="Times New Roman" w:cs="Times New Roman"/>
          <w:b/>
          <w:bCs/>
          <w:sz w:val="20"/>
          <w:szCs w:val="20"/>
        </w:rPr>
        <w:t>0</w:t>
      </w:r>
      <w:r w:rsidR="00880363" w:rsidRPr="00614417">
        <w:rPr>
          <w:rFonts w:ascii="Times New Roman" w:eastAsia="Times New Roman" w:hAnsi="Times New Roman" w:cs="Times New Roman"/>
          <w:b/>
          <w:bCs/>
          <w:sz w:val="20"/>
          <w:szCs w:val="20"/>
        </w:rPr>
        <w:t xml:space="preserve"> points</w:t>
      </w:r>
    </w:p>
    <w:p w14:paraId="50CFF043" w14:textId="1887B497" w:rsidR="00A473E2" w:rsidRPr="00614417" w:rsidRDefault="00A473E2" w:rsidP="00A473E2">
      <w:pPr>
        <w:numPr>
          <w:ilvl w:val="1"/>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Cs/>
          <w:sz w:val="20"/>
          <w:szCs w:val="20"/>
        </w:rPr>
        <w:t xml:space="preserve">Number of in-network healthcare facilities in each location </w:t>
      </w:r>
      <w:r w:rsidR="00880363">
        <w:rPr>
          <w:rFonts w:ascii="Times New Roman" w:eastAsia="Times New Roman" w:hAnsi="Times New Roman" w:cs="Times New Roman"/>
          <w:bCs/>
          <w:sz w:val="20"/>
          <w:szCs w:val="20"/>
        </w:rPr>
        <w:t>–</w:t>
      </w:r>
      <w:r w:rsidRPr="00614417">
        <w:rPr>
          <w:rFonts w:ascii="Times New Roman" w:eastAsia="Times New Roman" w:hAnsi="Times New Roman" w:cs="Times New Roman"/>
          <w:bCs/>
          <w:sz w:val="20"/>
          <w:szCs w:val="20"/>
        </w:rPr>
        <w:t xml:space="preserve"> </w:t>
      </w:r>
      <w:r w:rsidR="0086460A" w:rsidRPr="00614417">
        <w:rPr>
          <w:rFonts w:ascii="Times New Roman" w:eastAsia="Times New Roman" w:hAnsi="Times New Roman" w:cs="Times New Roman"/>
          <w:b/>
          <w:bCs/>
          <w:sz w:val="20"/>
          <w:szCs w:val="20"/>
        </w:rPr>
        <w:t>1</w:t>
      </w:r>
      <w:r w:rsidRPr="00614417">
        <w:rPr>
          <w:rFonts w:ascii="Times New Roman" w:eastAsia="Times New Roman" w:hAnsi="Times New Roman" w:cs="Times New Roman"/>
          <w:b/>
          <w:bCs/>
          <w:sz w:val="20"/>
          <w:szCs w:val="20"/>
        </w:rPr>
        <w:t>0</w:t>
      </w:r>
      <w:r w:rsidR="00880363" w:rsidRPr="00614417">
        <w:rPr>
          <w:rFonts w:ascii="Times New Roman" w:eastAsia="Times New Roman" w:hAnsi="Times New Roman" w:cs="Times New Roman"/>
          <w:b/>
          <w:bCs/>
          <w:sz w:val="20"/>
          <w:szCs w:val="20"/>
        </w:rPr>
        <w:t xml:space="preserve"> points</w:t>
      </w:r>
    </w:p>
    <w:p w14:paraId="54410F75" w14:textId="3E54D992" w:rsidR="00A473E2" w:rsidRPr="00614417" w:rsidRDefault="00A473E2" w:rsidP="00A473E2">
      <w:pPr>
        <w:numPr>
          <w:ilvl w:val="1"/>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Cs/>
          <w:sz w:val="20"/>
          <w:szCs w:val="20"/>
        </w:rPr>
        <w:t xml:space="preserve">Quality of in-network healthcare facilities in each location (number of patients received and treated per year, number of doctors available per facility, number of years of experience of top 5 doctors, number of years of operation of the facility)- </w:t>
      </w:r>
      <w:r w:rsidR="0086460A" w:rsidRPr="00614417">
        <w:rPr>
          <w:rFonts w:ascii="Times New Roman" w:eastAsia="Times New Roman" w:hAnsi="Times New Roman" w:cs="Times New Roman"/>
          <w:b/>
          <w:bCs/>
          <w:sz w:val="20"/>
          <w:szCs w:val="20"/>
        </w:rPr>
        <w:t>2</w:t>
      </w:r>
      <w:r w:rsidRPr="00614417">
        <w:rPr>
          <w:rFonts w:ascii="Times New Roman" w:eastAsia="Times New Roman" w:hAnsi="Times New Roman" w:cs="Times New Roman"/>
          <w:b/>
          <w:bCs/>
          <w:sz w:val="20"/>
          <w:szCs w:val="20"/>
        </w:rPr>
        <w:t>0</w:t>
      </w:r>
      <w:r w:rsidR="00880363" w:rsidRPr="00614417">
        <w:rPr>
          <w:rFonts w:ascii="Times New Roman" w:eastAsia="Times New Roman" w:hAnsi="Times New Roman" w:cs="Times New Roman"/>
          <w:b/>
          <w:bCs/>
          <w:sz w:val="20"/>
          <w:szCs w:val="20"/>
        </w:rPr>
        <w:t xml:space="preserve"> points</w:t>
      </w:r>
      <w:r w:rsidR="00880363">
        <w:rPr>
          <w:rFonts w:ascii="Times New Roman" w:eastAsia="Times New Roman" w:hAnsi="Times New Roman" w:cs="Times New Roman"/>
          <w:bCs/>
          <w:sz w:val="20"/>
          <w:szCs w:val="20"/>
        </w:rPr>
        <w:t xml:space="preserve"> </w:t>
      </w:r>
    </w:p>
    <w:p w14:paraId="5EFAE287" w14:textId="7694C6FE" w:rsidR="00A473E2" w:rsidRPr="00614417" w:rsidRDefault="00A473E2" w:rsidP="00A473E2">
      <w:pPr>
        <w:numPr>
          <w:ilvl w:val="1"/>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Cs/>
          <w:sz w:val="20"/>
          <w:szCs w:val="20"/>
        </w:rPr>
        <w:t xml:space="preserve">Number of in-network pharmacies per location </w:t>
      </w:r>
      <w:r w:rsidR="00880363">
        <w:rPr>
          <w:rFonts w:ascii="Times New Roman" w:eastAsia="Times New Roman" w:hAnsi="Times New Roman" w:cs="Times New Roman"/>
          <w:bCs/>
          <w:sz w:val="20"/>
          <w:szCs w:val="20"/>
        </w:rPr>
        <w:t>–</w:t>
      </w:r>
      <w:r w:rsidRPr="00614417">
        <w:rPr>
          <w:rFonts w:ascii="Times New Roman" w:eastAsia="Times New Roman" w:hAnsi="Times New Roman" w:cs="Times New Roman"/>
          <w:bCs/>
          <w:sz w:val="20"/>
          <w:szCs w:val="20"/>
        </w:rPr>
        <w:t xml:space="preserve"> </w:t>
      </w:r>
      <w:r w:rsidRPr="00614417">
        <w:rPr>
          <w:rFonts w:ascii="Times New Roman" w:eastAsia="Times New Roman" w:hAnsi="Times New Roman" w:cs="Times New Roman"/>
          <w:b/>
          <w:bCs/>
          <w:sz w:val="20"/>
          <w:szCs w:val="20"/>
        </w:rPr>
        <w:t>10</w:t>
      </w:r>
      <w:r w:rsidR="00880363" w:rsidRPr="00614417">
        <w:rPr>
          <w:rFonts w:ascii="Times New Roman" w:eastAsia="Times New Roman" w:hAnsi="Times New Roman" w:cs="Times New Roman"/>
          <w:b/>
          <w:bCs/>
          <w:sz w:val="20"/>
          <w:szCs w:val="20"/>
        </w:rPr>
        <w:t xml:space="preserve"> points</w:t>
      </w:r>
    </w:p>
    <w:p w14:paraId="07092EE8" w14:textId="7E9AF3CF" w:rsidR="00F02AD2" w:rsidRPr="00614417" w:rsidRDefault="00CC5589" w:rsidP="00CC5589">
      <w:pPr>
        <w:pStyle w:val="ListParagraph"/>
        <w:numPr>
          <w:ilvl w:val="0"/>
          <w:numId w:val="30"/>
        </w:numPr>
        <w:rPr>
          <w:rFonts w:ascii="Times New Roman" w:eastAsia="Calibri" w:hAnsi="Times New Roman" w:cs="Times New Roman"/>
          <w:i/>
          <w:sz w:val="20"/>
          <w:szCs w:val="20"/>
        </w:rPr>
      </w:pPr>
      <w:r w:rsidRPr="002E45E2">
        <w:rPr>
          <w:rFonts w:ascii="Times New Roman" w:eastAsia="Calibri" w:hAnsi="Times New Roman" w:cs="Times New Roman"/>
          <w:b/>
          <w:sz w:val="20"/>
          <w:szCs w:val="20"/>
        </w:rPr>
        <w:t xml:space="preserve">Price – </w:t>
      </w:r>
      <w:r w:rsidR="0086460A" w:rsidRPr="002E45E2">
        <w:rPr>
          <w:rFonts w:ascii="Times New Roman" w:eastAsia="Calibri" w:hAnsi="Times New Roman" w:cs="Times New Roman"/>
          <w:b/>
          <w:sz w:val="20"/>
          <w:szCs w:val="20"/>
        </w:rPr>
        <w:t>4</w:t>
      </w:r>
      <w:r w:rsidR="0056163C" w:rsidRPr="002E45E2">
        <w:rPr>
          <w:rFonts w:ascii="Times New Roman" w:eastAsia="Calibri" w:hAnsi="Times New Roman" w:cs="Times New Roman"/>
          <w:b/>
          <w:sz w:val="20"/>
          <w:szCs w:val="20"/>
        </w:rPr>
        <w:t xml:space="preserve">0 </w:t>
      </w:r>
      <w:r w:rsidRPr="002E45E2">
        <w:rPr>
          <w:rFonts w:ascii="Times New Roman" w:eastAsia="Calibri" w:hAnsi="Times New Roman" w:cs="Times New Roman"/>
          <w:b/>
          <w:sz w:val="20"/>
          <w:szCs w:val="20"/>
        </w:rPr>
        <w:t>points</w:t>
      </w:r>
      <w:r w:rsidRPr="00614417">
        <w:rPr>
          <w:rFonts w:ascii="Times New Roman" w:eastAsia="Calibri" w:hAnsi="Times New Roman" w:cs="Times New Roman"/>
          <w:sz w:val="20"/>
          <w:szCs w:val="20"/>
        </w:rPr>
        <w:t>: the overall cost presented in the offer.</w:t>
      </w:r>
      <w:r w:rsidRPr="00614417">
        <w:rPr>
          <w:rFonts w:ascii="Times New Roman" w:eastAsia="Calibri" w:hAnsi="Times New Roman" w:cs="Times New Roman"/>
          <w:i/>
          <w:sz w:val="20"/>
          <w:szCs w:val="20"/>
        </w:rPr>
        <w:t xml:space="preserve"> </w:t>
      </w:r>
    </w:p>
    <w:p w14:paraId="70AB8837" w14:textId="77777777" w:rsidR="00623046" w:rsidRPr="00F02AD2" w:rsidRDefault="00623046" w:rsidP="00ED7152">
      <w:pPr>
        <w:pStyle w:val="ListParagraph"/>
      </w:pPr>
    </w:p>
    <w:p w14:paraId="3FD2B66C" w14:textId="4622CBA6" w:rsidR="00197772" w:rsidRPr="00F8292D" w:rsidRDefault="00CB02D8" w:rsidP="00F8292D">
      <w:pPr>
        <w:pStyle w:val="ListParagraph"/>
        <w:spacing w:line="240" w:lineRule="auto"/>
        <w:ind w:left="360"/>
        <w:rPr>
          <w:rFonts w:ascii="Times New Roman" w:eastAsia="Calibri" w:hAnsi="Times New Roman" w:cs="Times New Roman"/>
        </w:rPr>
      </w:pPr>
      <w:r w:rsidRPr="00983743">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bookmarkEnd w:id="2"/>
    <w:p w14:paraId="1AFB6C68" w14:textId="7808EC60" w:rsidR="0063261A" w:rsidRPr="00983743" w:rsidRDefault="00197772" w:rsidP="00A7490C">
      <w:pPr>
        <w:numPr>
          <w:ilvl w:val="0"/>
          <w:numId w:val="26"/>
        </w:numPr>
        <w:suppressAutoHyphens/>
        <w:spacing w:after="0" w:line="240" w:lineRule="auto"/>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Payment and Award: </w:t>
      </w:r>
      <w:r w:rsidRPr="00983743">
        <w:rPr>
          <w:rFonts w:ascii="Times New Roman" w:eastAsia="Calibri" w:hAnsi="Times New Roman" w:cs="Times New Roman"/>
        </w:rPr>
        <w:t xml:space="preserve">The </w:t>
      </w:r>
      <w:r w:rsidR="008444E9" w:rsidRPr="00983743">
        <w:rPr>
          <w:rFonts w:ascii="Times New Roman" w:eastAsia="Calibri" w:hAnsi="Times New Roman" w:cs="Times New Roman"/>
        </w:rPr>
        <w:t>award</w:t>
      </w:r>
      <w:r w:rsidRPr="00983743">
        <w:rPr>
          <w:rFonts w:ascii="Times New Roman" w:eastAsia="Calibri" w:hAnsi="Times New Roman" w:cs="Times New Roman"/>
        </w:rPr>
        <w:t xml:space="preserve"> will be awarded to the offeror whose quotation represents the best value to the Project. Any award and payment resulting from this RFQ </w:t>
      </w:r>
      <w:r w:rsidR="0043574C" w:rsidRPr="00983743">
        <w:rPr>
          <w:rFonts w:ascii="Times New Roman" w:eastAsia="Calibri" w:hAnsi="Times New Roman" w:cs="Times New Roman"/>
        </w:rPr>
        <w:t>is anticipated to</w:t>
      </w:r>
      <w:r w:rsidRPr="00983743">
        <w:rPr>
          <w:rFonts w:ascii="Times New Roman" w:eastAsia="Calibri" w:hAnsi="Times New Roman" w:cs="Times New Roman"/>
        </w:rPr>
        <w:t xml:space="preserve"> be in the form of a </w:t>
      </w:r>
      <w:r w:rsidR="00CC5589">
        <w:rPr>
          <w:rFonts w:ascii="Times New Roman" w:eastAsia="Calibri" w:hAnsi="Times New Roman" w:cs="Times New Roman"/>
        </w:rPr>
        <w:t>Professional Service Agreement. This award is subject to FAS</w:t>
      </w:r>
      <w:r w:rsidRPr="00983743">
        <w:rPr>
          <w:rFonts w:ascii="Times New Roman" w:hAnsi="Times New Roman" w:cs="Times New Roman"/>
        </w:rPr>
        <w:t xml:space="preserve">’s terms and conditions as stipulated </w:t>
      </w:r>
      <w:r w:rsidR="005F4019" w:rsidRPr="00983743">
        <w:rPr>
          <w:rFonts w:ascii="Times New Roman" w:hAnsi="Times New Roman" w:cs="Times New Roman"/>
        </w:rPr>
        <w:t xml:space="preserve">in Annex </w:t>
      </w:r>
      <w:r w:rsidR="00D40562">
        <w:rPr>
          <w:rFonts w:ascii="Times New Roman" w:hAnsi="Times New Roman" w:cs="Times New Roman"/>
        </w:rPr>
        <w:t>4</w:t>
      </w:r>
      <w:r w:rsidRPr="00983743">
        <w:rPr>
          <w:rFonts w:ascii="Times New Roman" w:hAnsi="Times New Roman" w:cs="Times New Roman"/>
        </w:rPr>
        <w:t xml:space="preserve">. </w:t>
      </w:r>
    </w:p>
    <w:p w14:paraId="6700D5D3" w14:textId="317BC3B1" w:rsidR="0063261A" w:rsidRPr="00983743" w:rsidRDefault="0063261A" w:rsidP="0063261A">
      <w:pPr>
        <w:suppressAutoHyphens/>
        <w:spacing w:after="0" w:line="240" w:lineRule="auto"/>
        <w:contextualSpacing/>
        <w:rPr>
          <w:rFonts w:ascii="Times New Roman" w:eastAsia="Calibri" w:hAnsi="Times New Roman" w:cs="Times New Roman"/>
          <w:u w:val="single"/>
        </w:rPr>
      </w:pPr>
    </w:p>
    <w:p w14:paraId="55C77AD9" w14:textId="2C42F5F5" w:rsidR="0063261A" w:rsidRPr="00983743" w:rsidRDefault="0063261A" w:rsidP="00A7490C">
      <w:pPr>
        <w:numPr>
          <w:ilvl w:val="0"/>
          <w:numId w:val="26"/>
        </w:numPr>
        <w:suppressAutoHyphens/>
        <w:spacing w:after="0" w:line="240" w:lineRule="auto"/>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Offer Format Instructions: </w:t>
      </w:r>
      <w:r w:rsidRPr="00983743">
        <w:rPr>
          <w:rFonts w:ascii="Times New Roman" w:hAnsi="Times New Roman" w:cs="Times New Roman"/>
          <w:b/>
          <w:u w:val="single"/>
        </w:rPr>
        <w:t xml:space="preserve">Format Instructions: </w:t>
      </w:r>
      <w:r w:rsidRPr="00983743">
        <w:rPr>
          <w:rFonts w:ascii="Times New Roman" w:hAnsi="Times New Roman" w:cs="Times New Roman"/>
        </w:rPr>
        <w:t>All proposals must be formatted in accordance with the below requirements:</w:t>
      </w:r>
    </w:p>
    <w:p w14:paraId="60C0C4FA" w14:textId="77777777" w:rsidR="0063261A" w:rsidRPr="00983743" w:rsidRDefault="0063261A" w:rsidP="0063261A">
      <w:pPr>
        <w:suppressAutoHyphens/>
        <w:spacing w:after="0" w:line="240" w:lineRule="auto"/>
        <w:ind w:left="360"/>
        <w:rPr>
          <w:rFonts w:ascii="Times New Roman" w:hAnsi="Times New Roman" w:cs="Times New Roman"/>
        </w:rPr>
      </w:pPr>
    </w:p>
    <w:p w14:paraId="5E51851B" w14:textId="77777777"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English language only</w:t>
      </w:r>
    </w:p>
    <w:p w14:paraId="6F83F5E8" w14:textId="6C05444E"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The Technical Offer must be in the format provided in </w:t>
      </w:r>
      <w:r w:rsidRPr="00983743">
        <w:rPr>
          <w:rFonts w:ascii="Times New Roman" w:hAnsi="Times New Roman" w:cs="Times New Roman"/>
          <w:color w:val="000000"/>
        </w:rPr>
        <w:t>Section 4</w:t>
      </w:r>
      <w:r w:rsidR="006A741A">
        <w:rPr>
          <w:rFonts w:ascii="Times New Roman" w:hAnsi="Times New Roman" w:cs="Times New Roman"/>
          <w:color w:val="000000"/>
        </w:rPr>
        <w:t xml:space="preserve"> and Annex 3</w:t>
      </w:r>
      <w:r w:rsidRPr="00983743">
        <w:rPr>
          <w:rFonts w:ascii="Times New Roman" w:hAnsi="Times New Roman" w:cs="Times New Roman"/>
        </w:rPr>
        <w:t xml:space="preserve">. </w:t>
      </w:r>
    </w:p>
    <w:p w14:paraId="5AEABD44" w14:textId="77777777" w:rsidR="0063261A" w:rsidRPr="00983743" w:rsidRDefault="0063261A" w:rsidP="0063261A">
      <w:pPr>
        <w:pStyle w:val="ListParagraph"/>
        <w:suppressAutoHyphens/>
        <w:spacing w:after="0" w:line="240" w:lineRule="auto"/>
        <w:contextualSpacing w:val="0"/>
        <w:rPr>
          <w:rFonts w:ascii="Times New Roman" w:hAnsi="Times New Roman" w:cs="Times New Roman"/>
        </w:rPr>
      </w:pPr>
    </w:p>
    <w:p w14:paraId="40CCBCA9" w14:textId="1C750DEB" w:rsidR="0063261A" w:rsidRPr="00983743" w:rsidRDefault="0063261A" w:rsidP="0063261A">
      <w:pPr>
        <w:spacing w:after="0" w:line="240" w:lineRule="auto"/>
        <w:ind w:left="360"/>
        <w:rPr>
          <w:rFonts w:ascii="Times New Roman" w:hAnsi="Times New Roman" w:cs="Times New Roman"/>
        </w:rPr>
      </w:pPr>
      <w:r w:rsidRPr="00983743">
        <w:rPr>
          <w:rFonts w:ascii="Times New Roman" w:hAnsi="Times New Roman" w:cs="Times New Roman"/>
        </w:rPr>
        <w:t>A full offer will include the following documents:</w:t>
      </w:r>
    </w:p>
    <w:p w14:paraId="096E87C6" w14:textId="10C9E7EA"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An offer checklist (</w:t>
      </w:r>
      <w:r w:rsidRPr="00983743">
        <w:rPr>
          <w:rFonts w:ascii="Times New Roman" w:hAnsi="Times New Roman" w:cs="Times New Roman"/>
          <w:color w:val="000000"/>
        </w:rPr>
        <w:t xml:space="preserve">Annex </w:t>
      </w:r>
      <w:r w:rsidR="00CC5589">
        <w:rPr>
          <w:rFonts w:ascii="Times New Roman" w:hAnsi="Times New Roman" w:cs="Times New Roman"/>
        </w:rPr>
        <w:t>1</w:t>
      </w:r>
      <w:r w:rsidRPr="00983743">
        <w:rPr>
          <w:rFonts w:ascii="Times New Roman" w:hAnsi="Times New Roman" w:cs="Times New Roman"/>
        </w:rPr>
        <w:t>).</w:t>
      </w:r>
    </w:p>
    <w:p w14:paraId="705B6B60" w14:textId="3A7FB97E"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cover letter on company letterhead, signed by an authorized representative of the offeror (</w:t>
      </w:r>
      <w:r w:rsidRPr="00983743">
        <w:rPr>
          <w:rFonts w:ascii="Times New Roman" w:hAnsi="Times New Roman" w:cs="Times New Roman"/>
          <w:color w:val="000000"/>
        </w:rPr>
        <w:t xml:space="preserve">Annex </w:t>
      </w:r>
      <w:r w:rsidR="00CC5589">
        <w:rPr>
          <w:rFonts w:ascii="Times New Roman" w:hAnsi="Times New Roman" w:cs="Times New Roman"/>
        </w:rPr>
        <w:t>2</w:t>
      </w:r>
      <w:r w:rsidRPr="00983743">
        <w:rPr>
          <w:rFonts w:ascii="Times New Roman" w:hAnsi="Times New Roman" w:cs="Times New Roman"/>
        </w:rPr>
        <w:t>).</w:t>
      </w:r>
    </w:p>
    <w:p w14:paraId="7E3347C5" w14:textId="4244204D" w:rsidR="0063261A"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A complete Technical Offer in response to the evaluation criteria in Section 6 and in the format provided in </w:t>
      </w:r>
      <w:r w:rsidRPr="00983743">
        <w:rPr>
          <w:rFonts w:ascii="Times New Roman" w:hAnsi="Times New Roman" w:cs="Times New Roman"/>
          <w:color w:val="000000"/>
        </w:rPr>
        <w:t>Section 4</w:t>
      </w:r>
      <w:r w:rsidR="006A741A">
        <w:rPr>
          <w:rFonts w:ascii="Times New Roman" w:hAnsi="Times New Roman" w:cs="Times New Roman"/>
          <w:color w:val="000000"/>
        </w:rPr>
        <w:t xml:space="preserve"> and Annex 3</w:t>
      </w:r>
      <w:r w:rsidRPr="00983743">
        <w:rPr>
          <w:rFonts w:ascii="Times New Roman" w:hAnsi="Times New Roman" w:cs="Times New Roman"/>
        </w:rPr>
        <w:t>.</w:t>
      </w:r>
    </w:p>
    <w:p w14:paraId="4A97F5BA" w14:textId="197C3BC7" w:rsidR="006A741A" w:rsidRPr="00983743" w:rsidRDefault="006A741A" w:rsidP="0063261A">
      <w:pPr>
        <w:pStyle w:val="ListParagraph"/>
        <w:numPr>
          <w:ilvl w:val="0"/>
          <w:numId w:val="21"/>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Financial Quotation (see section 5). </w:t>
      </w:r>
    </w:p>
    <w:p w14:paraId="31B28237" w14:textId="363D1F90" w:rsidR="0063261A" w:rsidRPr="00983743" w:rsidRDefault="0063261A" w:rsidP="00DF1554">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copy of the offeror’s business license</w:t>
      </w:r>
      <w:r w:rsidR="00DF1554">
        <w:rPr>
          <w:rFonts w:ascii="Times New Roman" w:hAnsi="Times New Roman" w:cs="Times New Roman"/>
        </w:rPr>
        <w:t>.</w:t>
      </w:r>
    </w:p>
    <w:p w14:paraId="4C9F7A2B" w14:textId="3DFBDC02" w:rsidR="0063261A" w:rsidRPr="00983743" w:rsidRDefault="00CC5589" w:rsidP="00095488">
      <w:pPr>
        <w:pStyle w:val="ListParagraph"/>
        <w:numPr>
          <w:ilvl w:val="0"/>
          <w:numId w:val="21"/>
        </w:numPr>
        <w:suppressAutoHyphens/>
        <w:spacing w:after="0" w:line="240" w:lineRule="auto"/>
        <w:contextualSpacing w:val="0"/>
        <w:rPr>
          <w:rFonts w:ascii="Times New Roman" w:hAnsi="Times New Roman" w:cs="Times New Roman"/>
        </w:rPr>
      </w:pPr>
      <w:r>
        <w:rPr>
          <w:rFonts w:ascii="Times New Roman" w:hAnsi="Times New Roman" w:cs="Times New Roman"/>
        </w:rPr>
        <w:t>Three</w:t>
      </w:r>
      <w:r w:rsidR="0063261A" w:rsidRPr="00983743">
        <w:rPr>
          <w:rFonts w:ascii="Times New Roman" w:hAnsi="Times New Roman" w:cs="Times New Roman"/>
        </w:rPr>
        <w:t xml:space="preserve"> contacts for references from organizations for which the offeror has successfully performed similar work. </w:t>
      </w:r>
    </w:p>
    <w:p w14:paraId="3A81986C" w14:textId="77777777" w:rsidR="00197772" w:rsidRPr="00983743" w:rsidRDefault="00197772" w:rsidP="0043574C">
      <w:pPr>
        <w:suppressAutoHyphens/>
        <w:spacing w:after="0" w:line="240" w:lineRule="auto"/>
        <w:contextualSpacing/>
        <w:rPr>
          <w:rFonts w:ascii="Times New Roman" w:hAnsi="Times New Roman" w:cs="Times New Roman"/>
        </w:rPr>
      </w:pPr>
    </w:p>
    <w:p w14:paraId="18C12833"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452FF283" w14:textId="5FF97DDE" w:rsidR="0043574C" w:rsidRPr="00983743" w:rsidRDefault="0043574C"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CC5589">
        <w:rPr>
          <w:rFonts w:ascii="Times New Roman" w:hAnsi="Times New Roman" w:cs="Times New Roman"/>
          <w:b/>
          <w:u w:val="single"/>
        </w:rPr>
        <w:t>1</w:t>
      </w:r>
      <w:r w:rsidRPr="00983743">
        <w:rPr>
          <w:rFonts w:ascii="Times New Roman" w:hAnsi="Times New Roman" w:cs="Times New Roman"/>
          <w:b/>
          <w:u w:val="single"/>
        </w:rPr>
        <w:t xml:space="preserve"> – Offeror Checklist</w:t>
      </w:r>
    </w:p>
    <w:p w14:paraId="5B775817" w14:textId="77777777" w:rsidR="0043574C" w:rsidRPr="00983743" w:rsidRDefault="0043574C" w:rsidP="0043574C">
      <w:pPr>
        <w:spacing w:after="0" w:line="240" w:lineRule="auto"/>
        <w:contextualSpacing/>
        <w:rPr>
          <w:rFonts w:ascii="Times New Roman" w:hAnsi="Times New Roman" w:cs="Times New Roman"/>
        </w:rPr>
      </w:pPr>
      <w:r w:rsidRPr="00983743">
        <w:rPr>
          <w:rFonts w:ascii="Times New Roman" w:hAnsi="Times New Roman" w:cs="Times New Roman"/>
        </w:rPr>
        <w:t>To assist offerors in preparation of proposals, the following checklist summarizes the documentation to include an offer in response to this RFQ:</w:t>
      </w:r>
    </w:p>
    <w:p w14:paraId="0C7B55A8" w14:textId="77777777" w:rsidR="0043574C" w:rsidRPr="00983743" w:rsidRDefault="0043574C" w:rsidP="0043574C">
      <w:pPr>
        <w:spacing w:after="0" w:line="240" w:lineRule="auto"/>
        <w:contextualSpacing/>
        <w:rPr>
          <w:rFonts w:ascii="Times New Roman" w:hAnsi="Times New Roman" w:cs="Times New Roman"/>
        </w:rPr>
      </w:pPr>
    </w:p>
    <w:p w14:paraId="7291C5B3" w14:textId="018806D6" w:rsidR="00B3756A" w:rsidRPr="00983743" w:rsidRDefault="00B3756A" w:rsidP="00B3756A">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Offeror Checklist (Annex </w:t>
      </w:r>
      <w:r w:rsidR="00CC5589">
        <w:rPr>
          <w:rFonts w:ascii="Times New Roman" w:hAnsi="Times New Roman" w:cs="Times New Roman"/>
        </w:rPr>
        <w:t>1</w:t>
      </w:r>
      <w:r w:rsidRPr="00983743">
        <w:rPr>
          <w:rFonts w:ascii="Times New Roman" w:hAnsi="Times New Roman" w:cs="Times New Roman"/>
        </w:rPr>
        <w:t>)</w:t>
      </w:r>
    </w:p>
    <w:p w14:paraId="5D5A62A8" w14:textId="77777777" w:rsidR="00B3756A" w:rsidRPr="00983743" w:rsidRDefault="00B3756A" w:rsidP="0043574C">
      <w:pPr>
        <w:spacing w:after="0" w:line="240" w:lineRule="auto"/>
        <w:ind w:left="180"/>
        <w:contextualSpacing/>
        <w:rPr>
          <w:rFonts w:ascii="Times New Roman" w:hAnsi="Times New Roman" w:cs="Times New Roman"/>
        </w:rPr>
      </w:pPr>
    </w:p>
    <w:p w14:paraId="6F879FF8" w14:textId="0C3CBEDD" w:rsidR="0043574C"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Cover letter, signed by an authorized representative of the off</w:t>
      </w:r>
      <w:r w:rsidR="003E0F51" w:rsidRPr="00983743">
        <w:rPr>
          <w:rFonts w:ascii="Times New Roman" w:hAnsi="Times New Roman" w:cs="Times New Roman"/>
        </w:rPr>
        <w:t xml:space="preserve">eror (see Annex </w:t>
      </w:r>
      <w:r w:rsidR="00CC5589">
        <w:rPr>
          <w:rFonts w:ascii="Times New Roman" w:hAnsi="Times New Roman" w:cs="Times New Roman"/>
        </w:rPr>
        <w:t>2</w:t>
      </w:r>
      <w:r w:rsidRPr="00983743">
        <w:rPr>
          <w:rFonts w:ascii="Times New Roman" w:hAnsi="Times New Roman" w:cs="Times New Roman"/>
        </w:rPr>
        <w:t>)</w:t>
      </w:r>
    </w:p>
    <w:p w14:paraId="3F2A886D" w14:textId="3EC442AC" w:rsidR="0043574C"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Official quotation</w:t>
      </w:r>
      <w:r w:rsidR="002E45E2">
        <w:rPr>
          <w:rFonts w:ascii="Times New Roman" w:hAnsi="Times New Roman" w:cs="Times New Roman"/>
        </w:rPr>
        <w:t xml:space="preserve"> (see Section 5)</w:t>
      </w:r>
      <w:r w:rsidRPr="00983743">
        <w:rPr>
          <w:rFonts w:ascii="Times New Roman" w:hAnsi="Times New Roman" w:cs="Times New Roman"/>
        </w:rPr>
        <w:t xml:space="preserve">, including </w:t>
      </w:r>
      <w:r w:rsidR="0086460A">
        <w:rPr>
          <w:rFonts w:ascii="Times New Roman" w:hAnsi="Times New Roman" w:cs="Times New Roman"/>
        </w:rPr>
        <w:t>details</w:t>
      </w:r>
      <w:r w:rsidRPr="00983743">
        <w:rPr>
          <w:rFonts w:ascii="Times New Roman" w:hAnsi="Times New Roman" w:cs="Times New Roman"/>
        </w:rPr>
        <w:t xml:space="preserve"> of offered </w:t>
      </w:r>
      <w:r w:rsidR="006A741A">
        <w:rPr>
          <w:rFonts w:ascii="Times New Roman" w:hAnsi="Times New Roman" w:cs="Times New Roman"/>
        </w:rPr>
        <w:t>services</w:t>
      </w:r>
      <w:r w:rsidR="006A741A" w:rsidRPr="00983743">
        <w:rPr>
          <w:rFonts w:ascii="Times New Roman" w:hAnsi="Times New Roman" w:cs="Times New Roman"/>
        </w:rPr>
        <w:t xml:space="preserve"> </w:t>
      </w:r>
      <w:r w:rsidRPr="00983743">
        <w:rPr>
          <w:rFonts w:ascii="Times New Roman" w:hAnsi="Times New Roman" w:cs="Times New Roman"/>
        </w:rPr>
        <w:t xml:space="preserve">(see </w:t>
      </w:r>
      <w:r w:rsidR="005F4019" w:rsidRPr="00983743">
        <w:rPr>
          <w:rFonts w:ascii="Times New Roman" w:hAnsi="Times New Roman" w:cs="Times New Roman"/>
        </w:rPr>
        <w:t xml:space="preserve">Section </w:t>
      </w:r>
      <w:r w:rsidR="003E0F51" w:rsidRPr="00983743">
        <w:rPr>
          <w:rFonts w:ascii="Times New Roman" w:hAnsi="Times New Roman" w:cs="Times New Roman"/>
        </w:rPr>
        <w:t>4</w:t>
      </w:r>
      <w:r w:rsidRPr="00983743">
        <w:rPr>
          <w:rFonts w:ascii="Times New Roman" w:hAnsi="Times New Roman" w:cs="Times New Roman"/>
        </w:rPr>
        <w:t>)</w:t>
      </w:r>
    </w:p>
    <w:p w14:paraId="5C9DFA1A" w14:textId="1029A9B1" w:rsidR="00CC5589" w:rsidRDefault="00CC5589" w:rsidP="0043574C">
      <w:pPr>
        <w:spacing w:after="0" w:line="240" w:lineRule="auto"/>
        <w:ind w:left="180"/>
        <w:contextualSpacing/>
        <w:rPr>
          <w:rFonts w:ascii="Times New Roman" w:hAnsi="Times New Roman" w:cs="Times New Roman"/>
        </w:rPr>
      </w:pPr>
    </w:p>
    <w:p w14:paraId="295FAF30" w14:textId="7EC6E990" w:rsidR="00CC5589" w:rsidRPr="00983743" w:rsidRDefault="00CC5589" w:rsidP="00CC5589">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w:t>
      </w:r>
      <w:r w:rsidR="00F452A3">
        <w:rPr>
          <w:rFonts w:ascii="Times New Roman" w:hAnsi="Times New Roman" w:cs="Times New Roman"/>
        </w:rPr>
        <w:t xml:space="preserve">A complete Technical Offer, including the </w:t>
      </w:r>
      <w:r w:rsidR="00D40562">
        <w:rPr>
          <w:rFonts w:ascii="Times New Roman" w:hAnsi="Times New Roman" w:cs="Times New Roman"/>
        </w:rPr>
        <w:t xml:space="preserve">Offeror </w:t>
      </w:r>
      <w:r>
        <w:rPr>
          <w:rFonts w:ascii="Times New Roman" w:hAnsi="Times New Roman" w:cs="Times New Roman"/>
        </w:rPr>
        <w:t xml:space="preserve">Questionnaire </w:t>
      </w:r>
      <w:r w:rsidR="00D40562">
        <w:rPr>
          <w:rFonts w:ascii="Times New Roman" w:hAnsi="Times New Roman" w:cs="Times New Roman"/>
        </w:rPr>
        <w:t>(Annex 3)</w:t>
      </w:r>
    </w:p>
    <w:p w14:paraId="5DC09543" w14:textId="77777777" w:rsidR="0043574C" w:rsidRPr="00983743" w:rsidRDefault="0043574C" w:rsidP="0043574C">
      <w:pPr>
        <w:spacing w:after="0" w:line="240" w:lineRule="auto"/>
        <w:ind w:left="180"/>
        <w:contextualSpacing/>
        <w:rPr>
          <w:rFonts w:ascii="Times New Roman" w:hAnsi="Times New Roman" w:cs="Times New Roman"/>
        </w:rPr>
      </w:pPr>
    </w:p>
    <w:p w14:paraId="402B191C" w14:textId="246D4514"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Copy of offeror’s re</w:t>
      </w:r>
      <w:r w:rsidR="003E0F51" w:rsidRPr="00983743">
        <w:rPr>
          <w:rFonts w:ascii="Times New Roman" w:hAnsi="Times New Roman" w:cs="Times New Roman"/>
        </w:rPr>
        <w:t>gistration or business license</w:t>
      </w:r>
    </w:p>
    <w:p w14:paraId="577E116D" w14:textId="77777777" w:rsidR="0063261A" w:rsidRPr="00983743" w:rsidRDefault="0063261A" w:rsidP="0063261A">
      <w:pPr>
        <w:suppressAutoHyphens/>
        <w:spacing w:after="0" w:line="240" w:lineRule="auto"/>
        <w:ind w:left="180"/>
        <w:rPr>
          <w:rFonts w:ascii="Times New Roman" w:hAnsi="Times New Roman" w:cs="Times New Roman"/>
        </w:rPr>
      </w:pPr>
    </w:p>
    <w:p w14:paraId="2E78C10D" w14:textId="4251025F" w:rsidR="0063261A" w:rsidRPr="00983743" w:rsidRDefault="0063261A" w:rsidP="00A372DA">
      <w:pPr>
        <w:suppressAutoHyphens/>
        <w:spacing w:after="0" w:line="240" w:lineRule="auto"/>
        <w:ind w:left="180"/>
        <w:rPr>
          <w:rFonts w:ascii="Times New Roman" w:hAnsi="Times New Roman" w:cs="Times New Roman"/>
        </w:rPr>
      </w:pPr>
      <w:r w:rsidRPr="00983743">
        <w:rPr>
          <w:rFonts w:ascii="Times New Roman" w:hAnsi="Times New Roman" w:cs="Times New Roman"/>
        </w:rPr>
        <w:t xml:space="preserve">□ </w:t>
      </w:r>
      <w:r w:rsidR="00CC5589">
        <w:rPr>
          <w:rFonts w:ascii="Times New Roman" w:hAnsi="Times New Roman" w:cs="Times New Roman"/>
        </w:rPr>
        <w:t>Three</w:t>
      </w:r>
      <w:r w:rsidRPr="00983743">
        <w:rPr>
          <w:rFonts w:ascii="Times New Roman" w:hAnsi="Times New Roman" w:cs="Times New Roman"/>
        </w:rPr>
        <w:t xml:space="preserve"> contacts fo</w:t>
      </w:r>
      <w:r w:rsidR="00A372DA">
        <w:rPr>
          <w:rFonts w:ascii="Times New Roman" w:hAnsi="Times New Roman" w:cs="Times New Roman"/>
        </w:rPr>
        <w:t>r references from organizations</w:t>
      </w:r>
      <w:r w:rsidRPr="00983743">
        <w:rPr>
          <w:rFonts w:ascii="Times New Roman" w:hAnsi="Times New Roman" w:cs="Times New Roman"/>
        </w:rPr>
        <w:t xml:space="preserve"> for which the offeror has successfully performed similar work. </w:t>
      </w:r>
    </w:p>
    <w:p w14:paraId="506F24FB" w14:textId="77777777" w:rsidR="00B3756A" w:rsidRPr="00983743" w:rsidRDefault="00B3756A" w:rsidP="0063261A">
      <w:pPr>
        <w:spacing w:after="0" w:line="240" w:lineRule="auto"/>
        <w:contextualSpacing/>
        <w:rPr>
          <w:rFonts w:ascii="Times New Roman" w:hAnsi="Times New Roman" w:cs="Times New Roman"/>
        </w:rPr>
      </w:pPr>
    </w:p>
    <w:p w14:paraId="52EA9AE8" w14:textId="77777777" w:rsidR="00B3756A" w:rsidRPr="00983743" w:rsidRDefault="00B3756A" w:rsidP="00B3756A">
      <w:pPr>
        <w:spacing w:after="0" w:line="240" w:lineRule="auto"/>
        <w:ind w:left="180"/>
        <w:contextualSpacing/>
        <w:rPr>
          <w:rFonts w:ascii="Times New Roman" w:hAnsi="Times New Roman" w:cs="Times New Roman"/>
        </w:rPr>
      </w:pPr>
    </w:p>
    <w:p w14:paraId="0D459B70" w14:textId="77777777" w:rsidR="00B3756A" w:rsidRPr="00983743" w:rsidRDefault="00B3756A" w:rsidP="0043574C">
      <w:pPr>
        <w:spacing w:after="0" w:line="240" w:lineRule="auto"/>
        <w:ind w:left="180"/>
        <w:contextualSpacing/>
        <w:rPr>
          <w:rFonts w:ascii="Times New Roman" w:hAnsi="Times New Roman" w:cs="Times New Roman"/>
        </w:rPr>
      </w:pPr>
    </w:p>
    <w:p w14:paraId="4268D368" w14:textId="77777777" w:rsidR="0043574C" w:rsidRPr="00983743" w:rsidRDefault="0043574C" w:rsidP="0043574C">
      <w:pPr>
        <w:suppressAutoHyphens/>
        <w:spacing w:after="0" w:line="240" w:lineRule="auto"/>
        <w:contextualSpacing/>
        <w:rPr>
          <w:rFonts w:ascii="Times New Roman" w:hAnsi="Times New Roman" w:cs="Times New Roman"/>
          <w:b/>
          <w:u w:val="single"/>
        </w:rPr>
      </w:pPr>
    </w:p>
    <w:p w14:paraId="4A830DB4"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5BEC0D72" w14:textId="3F4BC8AB" w:rsidR="005F4019" w:rsidRPr="00983743" w:rsidRDefault="005F4019" w:rsidP="005F4019">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sidR="00D40562">
        <w:rPr>
          <w:rFonts w:ascii="Times New Roman" w:hAnsi="Times New Roman" w:cs="Times New Roman"/>
          <w:b/>
          <w:u w:val="single"/>
        </w:rPr>
        <w:t>2</w:t>
      </w:r>
      <w:r w:rsidRPr="00983743">
        <w:rPr>
          <w:rFonts w:ascii="Times New Roman" w:hAnsi="Times New Roman" w:cs="Times New Roman"/>
          <w:b/>
          <w:u w:val="single"/>
        </w:rPr>
        <w:t xml:space="preserve"> – Offeror Cover Letter</w:t>
      </w:r>
    </w:p>
    <w:p w14:paraId="09CCA6FC" w14:textId="77777777" w:rsidR="005F4019" w:rsidRPr="00983743" w:rsidRDefault="005F4019" w:rsidP="005F4019">
      <w:pPr>
        <w:spacing w:after="0" w:line="240" w:lineRule="auto"/>
        <w:jc w:val="both"/>
        <w:rPr>
          <w:rFonts w:ascii="Times New Roman" w:hAnsi="Times New Roman" w:cs="Times New Roman"/>
          <w:i/>
        </w:rPr>
      </w:pPr>
      <w:r w:rsidRPr="00983743">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983743" w:rsidRDefault="005F4019" w:rsidP="005F4019">
      <w:pPr>
        <w:spacing w:after="0" w:line="240" w:lineRule="auto"/>
        <w:rPr>
          <w:rFonts w:ascii="Times New Roman" w:hAnsi="Times New Roman" w:cs="Times New Roman"/>
          <w:sz w:val="18"/>
        </w:rPr>
      </w:pPr>
    </w:p>
    <w:p w14:paraId="1A8E9CC5" w14:textId="3B1CD263"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To:</w:t>
      </w:r>
      <w:r w:rsidRPr="00983743">
        <w:rPr>
          <w:rFonts w:ascii="Times New Roman" w:hAnsi="Times New Roman" w:cs="Times New Roman"/>
        </w:rPr>
        <w:tab/>
      </w:r>
      <w:r w:rsidRPr="00983743">
        <w:rPr>
          <w:rFonts w:ascii="Times New Roman" w:hAnsi="Times New Roman" w:cs="Times New Roman"/>
        </w:rPr>
        <w:tab/>
      </w:r>
      <w:r w:rsidR="008D31E5">
        <w:rPr>
          <w:rFonts w:ascii="Times New Roman" w:hAnsi="Times New Roman" w:cs="Times New Roman"/>
        </w:rPr>
        <w:t>Feed the Future Egypt Food Security and Agribusiness Support Project (FAS)</w:t>
      </w:r>
    </w:p>
    <w:p w14:paraId="6C20F96C" w14:textId="56927A46" w:rsidR="005F4019" w:rsidRPr="00983743" w:rsidRDefault="005F4019" w:rsidP="006722AA">
      <w:pPr>
        <w:spacing w:after="0" w:line="240" w:lineRule="auto"/>
        <w:rPr>
          <w:rFonts w:ascii="Times New Roman" w:hAnsi="Times New Roman" w:cs="Times New Roman"/>
        </w:rPr>
      </w:pPr>
      <w:r w:rsidRPr="00983743">
        <w:rPr>
          <w:rFonts w:ascii="Times New Roman" w:hAnsi="Times New Roman" w:cs="Times New Roman"/>
        </w:rPr>
        <w:tab/>
      </w:r>
      <w:r w:rsidRPr="00983743">
        <w:rPr>
          <w:rFonts w:ascii="Times New Roman" w:hAnsi="Times New Roman" w:cs="Times New Roman"/>
        </w:rPr>
        <w:tab/>
      </w:r>
      <w:r w:rsidR="006722AA">
        <w:rPr>
          <w:rFonts w:ascii="Times New Roman" w:hAnsi="Times New Roman" w:cs="Times New Roman"/>
        </w:rPr>
        <w:t>Villa Taie, Gezira Gardens Street, Ramla, El Bairat, West Bank, Luxor, Egypt</w:t>
      </w:r>
    </w:p>
    <w:p w14:paraId="480D857E" w14:textId="77777777" w:rsidR="005F4019" w:rsidRPr="00983743" w:rsidRDefault="005F4019" w:rsidP="005F4019">
      <w:pPr>
        <w:spacing w:after="0" w:line="240" w:lineRule="auto"/>
        <w:ind w:left="1418" w:hanging="1418"/>
        <w:rPr>
          <w:rFonts w:ascii="Times New Roman" w:hAnsi="Times New Roman" w:cs="Times New Roman"/>
          <w:sz w:val="14"/>
        </w:rPr>
      </w:pPr>
    </w:p>
    <w:p w14:paraId="49C703EC" w14:textId="1116FBD2" w:rsidR="005F4019" w:rsidRPr="00983743" w:rsidRDefault="005F4019" w:rsidP="00A372DA">
      <w:pPr>
        <w:spacing w:after="0" w:line="240" w:lineRule="auto"/>
        <w:rPr>
          <w:rFonts w:ascii="Times New Roman" w:hAnsi="Times New Roman" w:cs="Times New Roman"/>
          <w:lang w:val="es-AR"/>
        </w:rPr>
      </w:pPr>
      <w:r w:rsidRPr="00983743">
        <w:rPr>
          <w:rFonts w:ascii="Times New Roman" w:hAnsi="Times New Roman" w:cs="Times New Roman"/>
          <w:lang w:val="es-AR"/>
        </w:rPr>
        <w:t xml:space="preserve">Reference: </w:t>
      </w:r>
      <w:r w:rsidRPr="00983743">
        <w:rPr>
          <w:rFonts w:ascii="Times New Roman" w:hAnsi="Times New Roman" w:cs="Times New Roman"/>
          <w:lang w:val="es-AR"/>
        </w:rPr>
        <w:tab/>
        <w:t xml:space="preserve">RFQ no. </w:t>
      </w:r>
      <w:r w:rsidR="00A372DA" w:rsidRPr="00A372DA">
        <w:rPr>
          <w:rFonts w:ascii="Times New Roman" w:hAnsi="Times New Roman" w:cs="Times New Roman"/>
        </w:rPr>
        <w:t>201</w:t>
      </w:r>
      <w:r w:rsidR="00567BB9">
        <w:rPr>
          <w:rFonts w:ascii="Times New Roman" w:hAnsi="Times New Roman" w:cs="Times New Roman"/>
        </w:rPr>
        <w:t>8</w:t>
      </w:r>
      <w:r w:rsidR="00A372DA" w:rsidRPr="00A372DA">
        <w:rPr>
          <w:rFonts w:ascii="Times New Roman" w:hAnsi="Times New Roman" w:cs="Times New Roman"/>
        </w:rPr>
        <w:t>-0</w:t>
      </w:r>
      <w:r w:rsidR="00567BB9">
        <w:rPr>
          <w:rFonts w:ascii="Times New Roman" w:hAnsi="Times New Roman" w:cs="Times New Roman"/>
        </w:rPr>
        <w:t>5</w:t>
      </w:r>
      <w:r w:rsidR="00A372DA" w:rsidRPr="00A372DA">
        <w:rPr>
          <w:rFonts w:ascii="Times New Roman" w:hAnsi="Times New Roman" w:cs="Times New Roman"/>
        </w:rPr>
        <w:t>-</w:t>
      </w:r>
      <w:r w:rsidR="00567BB9">
        <w:rPr>
          <w:rFonts w:ascii="Times New Roman" w:hAnsi="Times New Roman" w:cs="Times New Roman"/>
        </w:rPr>
        <w:t>07</w:t>
      </w:r>
    </w:p>
    <w:p w14:paraId="72EE43B5" w14:textId="77777777" w:rsidR="005F4019" w:rsidRPr="00983743" w:rsidRDefault="005F4019" w:rsidP="005F4019">
      <w:pPr>
        <w:spacing w:after="0" w:line="240" w:lineRule="auto"/>
        <w:jc w:val="both"/>
        <w:rPr>
          <w:rFonts w:ascii="Times New Roman" w:hAnsi="Times New Roman" w:cs="Times New Roman"/>
          <w:lang w:val="es-AR"/>
        </w:rPr>
      </w:pPr>
    </w:p>
    <w:p w14:paraId="39A861D4" w14:textId="77777777" w:rsidR="005F4019" w:rsidRPr="00983743" w:rsidRDefault="005F4019" w:rsidP="005F4019">
      <w:pPr>
        <w:spacing w:after="0" w:line="240" w:lineRule="auto"/>
        <w:jc w:val="both"/>
        <w:rPr>
          <w:rFonts w:ascii="Times New Roman" w:hAnsi="Times New Roman" w:cs="Times New Roman"/>
        </w:rPr>
      </w:pPr>
      <w:r w:rsidRPr="00983743">
        <w:rPr>
          <w:rFonts w:ascii="Times New Roman" w:hAnsi="Times New Roman" w:cs="Times New Roman"/>
        </w:rPr>
        <w:t>To Whom It May Concern:</w:t>
      </w:r>
    </w:p>
    <w:p w14:paraId="0BBDCB39" w14:textId="77777777" w:rsidR="005F4019" w:rsidRPr="00983743" w:rsidRDefault="005F4019" w:rsidP="005F4019">
      <w:pPr>
        <w:spacing w:after="0" w:line="240" w:lineRule="auto"/>
        <w:jc w:val="both"/>
        <w:rPr>
          <w:rFonts w:ascii="Times New Roman" w:hAnsi="Times New Roman" w:cs="Times New Roman"/>
        </w:rPr>
      </w:pPr>
    </w:p>
    <w:p w14:paraId="0B2A0EF2" w14:textId="7E6C6BF2"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983743" w:rsidRDefault="005F4019" w:rsidP="005F4019">
      <w:pPr>
        <w:spacing w:after="0" w:line="240" w:lineRule="auto"/>
        <w:rPr>
          <w:rFonts w:ascii="Times New Roman" w:hAnsi="Times New Roman" w:cs="Times New Roman"/>
          <w:sz w:val="14"/>
        </w:rPr>
      </w:pPr>
    </w:p>
    <w:p w14:paraId="01F911DE" w14:textId="202ED2B1"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8D31E5">
        <w:rPr>
          <w:rFonts w:ascii="Times New Roman" w:hAnsi="Times New Roman" w:cs="Times New Roman"/>
        </w:rPr>
        <w:t>USAID</w:t>
      </w:r>
      <w:r w:rsidRPr="00983743">
        <w:rPr>
          <w:rFonts w:ascii="Times New Roman" w:hAnsi="Times New Roman" w:cs="Times New Roman"/>
        </w:rPr>
        <w:t xml:space="preserve"> regulations.</w:t>
      </w:r>
    </w:p>
    <w:p w14:paraId="4B2F2593" w14:textId="77777777" w:rsidR="005F4019" w:rsidRPr="00983743" w:rsidRDefault="005F4019" w:rsidP="005F4019">
      <w:pPr>
        <w:spacing w:after="0" w:line="240" w:lineRule="auto"/>
        <w:rPr>
          <w:rFonts w:ascii="Times New Roman" w:hAnsi="Times New Roman" w:cs="Times New Roman"/>
          <w:sz w:val="14"/>
        </w:rPr>
      </w:pPr>
    </w:p>
    <w:p w14:paraId="6AC14D85"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Furthermore, we hereby certify that, to the best of our knowledge and belief:</w:t>
      </w:r>
    </w:p>
    <w:p w14:paraId="14C7E559" w14:textId="4B7A58E6"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 xml:space="preserve">We have no close, familial, or financial relationships with any CNFA or </w:t>
      </w:r>
      <w:r w:rsidR="008D31E5">
        <w:rPr>
          <w:rFonts w:ascii="Times New Roman" w:hAnsi="Times New Roman" w:cs="Times New Roman"/>
          <w:sz w:val="20"/>
          <w:szCs w:val="20"/>
        </w:rPr>
        <w:t>FAS</w:t>
      </w:r>
      <w:r w:rsidRPr="00983743">
        <w:rPr>
          <w:rFonts w:ascii="Times New Roman" w:hAnsi="Times New Roman" w:cs="Times New Roman"/>
          <w:sz w:val="20"/>
          <w:szCs w:val="20"/>
        </w:rPr>
        <w:t xml:space="preserve"> project staff members;</w:t>
      </w:r>
    </w:p>
    <w:p w14:paraId="53B64EBD" w14:textId="7518C5BC"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other offerors submitting proposals in response to the above-referenced RFQ; and</w:t>
      </w:r>
    </w:p>
    <w:p w14:paraId="13F7867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19EE9352"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All information in our proposal and all supporting documentation is authentic and accurate.</w:t>
      </w:r>
    </w:p>
    <w:p w14:paraId="70966F94"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We understand and agree to CNFA’s prohibitions against fraud, bribery, and kickbacks.</w:t>
      </w:r>
    </w:p>
    <w:p w14:paraId="564362D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7233EFD4" w14:textId="77777777" w:rsidR="005F4019" w:rsidRPr="00983743" w:rsidRDefault="005F4019" w:rsidP="005F4019">
      <w:pPr>
        <w:spacing w:after="0" w:line="240" w:lineRule="auto"/>
        <w:rPr>
          <w:rFonts w:ascii="Times New Roman" w:hAnsi="Times New Roman" w:cs="Times New Roman"/>
          <w:sz w:val="14"/>
        </w:rPr>
      </w:pPr>
    </w:p>
    <w:p w14:paraId="4D847F6B"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4019" w:rsidRPr="00983743" w14:paraId="6F4A5298" w14:textId="77777777" w:rsidTr="009A4800">
        <w:tc>
          <w:tcPr>
            <w:tcW w:w="2500" w:type="pct"/>
          </w:tcPr>
          <w:p w14:paraId="6F18F8D2" w14:textId="77777777" w:rsidR="005F4019" w:rsidRPr="00983743" w:rsidRDefault="005F4019" w:rsidP="009A4800">
            <w:pPr>
              <w:rPr>
                <w:rFonts w:ascii="Times New Roman" w:hAnsi="Times New Roman" w:cs="Times New Roman"/>
              </w:rPr>
            </w:pPr>
          </w:p>
          <w:p w14:paraId="2C0E7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Authorized Signature:____________________</w:t>
            </w:r>
          </w:p>
        </w:tc>
        <w:tc>
          <w:tcPr>
            <w:tcW w:w="2500" w:type="pct"/>
          </w:tcPr>
          <w:p w14:paraId="432C41BA"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Name &amp; Title of </w:t>
            </w:r>
          </w:p>
          <w:p w14:paraId="13E2650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Signatory:_______________________________</w:t>
            </w:r>
          </w:p>
        </w:tc>
      </w:tr>
      <w:tr w:rsidR="005F4019" w:rsidRPr="00983743" w14:paraId="547E269E" w14:textId="77777777" w:rsidTr="009A4800">
        <w:tc>
          <w:tcPr>
            <w:tcW w:w="2500" w:type="pct"/>
          </w:tcPr>
          <w:p w14:paraId="114F92FF" w14:textId="77777777" w:rsidR="005F4019" w:rsidRPr="00983743" w:rsidRDefault="005F4019" w:rsidP="009A4800">
            <w:pPr>
              <w:rPr>
                <w:rFonts w:ascii="Times New Roman" w:hAnsi="Times New Roman" w:cs="Times New Roman"/>
              </w:rPr>
            </w:pPr>
          </w:p>
          <w:p w14:paraId="34C70B31"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Date:___________________________________</w:t>
            </w:r>
          </w:p>
        </w:tc>
        <w:tc>
          <w:tcPr>
            <w:tcW w:w="2500" w:type="pct"/>
          </w:tcPr>
          <w:p w14:paraId="53052660" w14:textId="77777777" w:rsidR="005F4019" w:rsidRPr="00983743" w:rsidRDefault="005F4019" w:rsidP="009A4800">
            <w:pPr>
              <w:rPr>
                <w:rFonts w:ascii="Times New Roman" w:hAnsi="Times New Roman" w:cs="Times New Roman"/>
              </w:rPr>
            </w:pPr>
          </w:p>
          <w:p w14:paraId="079E06F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Name:_________________________</w:t>
            </w:r>
          </w:p>
        </w:tc>
      </w:tr>
      <w:tr w:rsidR="005F4019" w:rsidRPr="00983743" w14:paraId="31F407A0" w14:textId="77777777" w:rsidTr="009A4800">
        <w:tc>
          <w:tcPr>
            <w:tcW w:w="2500" w:type="pct"/>
          </w:tcPr>
          <w:p w14:paraId="069C6307" w14:textId="77777777" w:rsidR="005F4019" w:rsidRPr="00983743" w:rsidRDefault="005F4019" w:rsidP="009A4800">
            <w:pPr>
              <w:rPr>
                <w:rFonts w:ascii="Times New Roman" w:hAnsi="Times New Roman" w:cs="Times New Roman"/>
              </w:rPr>
            </w:pPr>
          </w:p>
          <w:p w14:paraId="388FB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Address:_______________________</w:t>
            </w:r>
          </w:p>
          <w:p w14:paraId="7DA09EA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________________________________________</w:t>
            </w:r>
          </w:p>
        </w:tc>
        <w:tc>
          <w:tcPr>
            <w:tcW w:w="2500" w:type="pct"/>
          </w:tcPr>
          <w:p w14:paraId="15F3331A" w14:textId="77777777" w:rsidR="005F4019" w:rsidRPr="00983743" w:rsidRDefault="005F4019" w:rsidP="009A4800">
            <w:pPr>
              <w:rPr>
                <w:rFonts w:ascii="Times New Roman" w:hAnsi="Times New Roman" w:cs="Times New Roman"/>
              </w:rPr>
            </w:pPr>
          </w:p>
          <w:p w14:paraId="2DFC3C65"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Telephone:______________________________</w:t>
            </w:r>
          </w:p>
          <w:p w14:paraId="40A5C143"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Website:________________________________</w:t>
            </w:r>
          </w:p>
        </w:tc>
      </w:tr>
      <w:tr w:rsidR="005F4019" w:rsidRPr="00983743" w14:paraId="0903B870" w14:textId="77777777" w:rsidTr="009A4800">
        <w:tc>
          <w:tcPr>
            <w:tcW w:w="2500" w:type="pct"/>
          </w:tcPr>
          <w:p w14:paraId="79D54842" w14:textId="77777777" w:rsidR="005F4019" w:rsidRPr="00983743" w:rsidRDefault="005F4019" w:rsidP="009A4800">
            <w:pPr>
              <w:rPr>
                <w:rFonts w:ascii="Times New Roman" w:hAnsi="Times New Roman" w:cs="Times New Roman"/>
              </w:rPr>
            </w:pPr>
          </w:p>
          <w:p w14:paraId="06420298"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Registration or Taxpayer ID Number:________________________________</w:t>
            </w:r>
          </w:p>
        </w:tc>
        <w:tc>
          <w:tcPr>
            <w:tcW w:w="2500" w:type="pct"/>
          </w:tcPr>
          <w:p w14:paraId="2D6A2303" w14:textId="77777777" w:rsidR="005F4019" w:rsidRPr="00983743" w:rsidRDefault="005F4019" w:rsidP="009A4800">
            <w:pPr>
              <w:rPr>
                <w:rFonts w:ascii="Times New Roman" w:hAnsi="Times New Roman" w:cs="Times New Roman"/>
              </w:rPr>
            </w:pPr>
          </w:p>
          <w:p w14:paraId="5BCE00DB"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Does the company have an active bank account? (Y/N):__________________________</w:t>
            </w:r>
          </w:p>
        </w:tc>
      </w:tr>
      <w:tr w:rsidR="005F4019" w:rsidRPr="00983743" w14:paraId="2C17C7F3" w14:textId="77777777" w:rsidTr="009A4800">
        <w:tc>
          <w:tcPr>
            <w:tcW w:w="5000" w:type="pct"/>
            <w:gridSpan w:val="2"/>
          </w:tcPr>
          <w:p w14:paraId="6EC76339" w14:textId="77777777" w:rsidR="005F4019" w:rsidRPr="00983743" w:rsidRDefault="005F4019" w:rsidP="009A4800">
            <w:pPr>
              <w:rPr>
                <w:rFonts w:ascii="Times New Roman" w:hAnsi="Times New Roman" w:cs="Times New Roman"/>
              </w:rPr>
            </w:pPr>
          </w:p>
          <w:p w14:paraId="723666E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983743" w:rsidRDefault="00B3756A">
      <w:pPr>
        <w:rPr>
          <w:rFonts w:ascii="Times New Roman" w:hAnsi="Times New Roman" w:cs="Times New Roman"/>
          <w:b/>
          <w:u w:val="single"/>
        </w:rPr>
      </w:pPr>
      <w:r w:rsidRPr="00983743">
        <w:rPr>
          <w:rFonts w:ascii="Times New Roman" w:hAnsi="Times New Roman" w:cs="Times New Roman"/>
          <w:b/>
          <w:u w:val="single"/>
        </w:rPr>
        <w:br w:type="page"/>
      </w:r>
    </w:p>
    <w:p w14:paraId="1455115A" w14:textId="1714C866" w:rsidR="00D40562" w:rsidRPr="00983743" w:rsidRDefault="00D40562" w:rsidP="00D40562">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Pr>
          <w:rFonts w:ascii="Times New Roman" w:hAnsi="Times New Roman" w:cs="Times New Roman"/>
          <w:b/>
          <w:u w:val="single"/>
        </w:rPr>
        <w:t>3</w:t>
      </w:r>
      <w:r w:rsidRPr="00983743">
        <w:rPr>
          <w:rFonts w:ascii="Times New Roman" w:hAnsi="Times New Roman" w:cs="Times New Roman"/>
          <w:b/>
          <w:u w:val="single"/>
        </w:rPr>
        <w:t xml:space="preserve"> – Offeror </w:t>
      </w:r>
      <w:r>
        <w:rPr>
          <w:rFonts w:ascii="Times New Roman" w:hAnsi="Times New Roman" w:cs="Times New Roman"/>
          <w:b/>
          <w:u w:val="single"/>
        </w:rPr>
        <w:t>Questionaire</w:t>
      </w:r>
    </w:p>
    <w:p w14:paraId="21701F7A" w14:textId="77777777" w:rsidR="00D06376" w:rsidRPr="00050251" w:rsidRDefault="00D06376" w:rsidP="00D06376">
      <w:pPr>
        <w:pStyle w:val="CommentText"/>
        <w:numPr>
          <w:ilvl w:val="0"/>
          <w:numId w:val="38"/>
        </w:numPr>
      </w:pPr>
      <w:r w:rsidRPr="00050251">
        <w:t>What is the annual rate per adult and per child?</w:t>
      </w:r>
    </w:p>
    <w:p w14:paraId="65745366" w14:textId="77777777" w:rsidR="00D06376" w:rsidRPr="00050251" w:rsidRDefault="00D06376" w:rsidP="00D06376">
      <w:pPr>
        <w:pStyle w:val="CommentText"/>
        <w:numPr>
          <w:ilvl w:val="0"/>
          <w:numId w:val="38"/>
        </w:numPr>
      </w:pPr>
      <w:r w:rsidRPr="00050251">
        <w:t>Is there a limit on the number of dependents an individual can claim?</w:t>
      </w:r>
    </w:p>
    <w:p w14:paraId="3AB06638" w14:textId="77777777" w:rsidR="00D06376" w:rsidRPr="00050251" w:rsidRDefault="00D06376" w:rsidP="00D06376">
      <w:pPr>
        <w:pStyle w:val="CommentText"/>
        <w:numPr>
          <w:ilvl w:val="0"/>
          <w:numId w:val="38"/>
        </w:numPr>
      </w:pPr>
      <w:r w:rsidRPr="00050251">
        <w:t>Can you please provide a detailed list of the medical procedures covered by the insurance?</w:t>
      </w:r>
    </w:p>
    <w:p w14:paraId="1C4E36FB" w14:textId="77777777" w:rsidR="00D06376" w:rsidRPr="00050251" w:rsidRDefault="00D06376" w:rsidP="00D06376">
      <w:pPr>
        <w:pStyle w:val="CommentText"/>
        <w:numPr>
          <w:ilvl w:val="0"/>
          <w:numId w:val="38"/>
        </w:numPr>
      </w:pPr>
      <w:r w:rsidRPr="00050251">
        <w:t>What is the coverage limit per person and for all covered people per insurance year?</w:t>
      </w:r>
    </w:p>
    <w:p w14:paraId="7F9FFD57" w14:textId="048E4099" w:rsidR="00D06376" w:rsidRPr="00050251" w:rsidRDefault="00D06376" w:rsidP="00D06376">
      <w:pPr>
        <w:pStyle w:val="CommentText"/>
        <w:numPr>
          <w:ilvl w:val="0"/>
          <w:numId w:val="38"/>
        </w:numPr>
      </w:pPr>
      <w:r w:rsidRPr="00050251">
        <w:t>Provide a list and contact information of all pharmacies in each of the intervention areas/regions of the insurance agency.</w:t>
      </w:r>
    </w:p>
    <w:p w14:paraId="37C701B8" w14:textId="77777777" w:rsidR="00D06376" w:rsidRPr="00050251" w:rsidRDefault="00D06376" w:rsidP="00D06376">
      <w:pPr>
        <w:pStyle w:val="CommentText"/>
        <w:numPr>
          <w:ilvl w:val="0"/>
          <w:numId w:val="38"/>
        </w:numPr>
      </w:pPr>
      <w:r w:rsidRPr="00050251">
        <w:t>Provide a list and addresses of approved clinics and laboratories in each of the intervention areas/regions of the insurance agency.</w:t>
      </w:r>
    </w:p>
    <w:p w14:paraId="6899C748" w14:textId="740EC773" w:rsidR="00D06376" w:rsidRPr="00050251" w:rsidRDefault="00D06376" w:rsidP="00D06376">
      <w:pPr>
        <w:pStyle w:val="CommentText"/>
        <w:numPr>
          <w:ilvl w:val="0"/>
          <w:numId w:val="38"/>
        </w:numPr>
      </w:pPr>
      <w:r w:rsidRPr="00050251">
        <w:t xml:space="preserve">Is the insurance agency able to provide insurance coverage in the following cities: </w:t>
      </w:r>
      <w:r w:rsidR="00DF7945">
        <w:rPr>
          <w:b/>
        </w:rPr>
        <w:t>Minya, Luxor, and Aswan</w:t>
      </w:r>
      <w:r w:rsidRPr="00050251">
        <w:t>?</w:t>
      </w:r>
    </w:p>
    <w:p w14:paraId="6E7F1462" w14:textId="77777777" w:rsidR="00D06376" w:rsidRPr="00050251" w:rsidRDefault="00D06376" w:rsidP="00D06376">
      <w:pPr>
        <w:pStyle w:val="CommentText"/>
        <w:numPr>
          <w:ilvl w:val="0"/>
          <w:numId w:val="38"/>
        </w:numPr>
      </w:pPr>
      <w:r w:rsidRPr="00050251">
        <w:t>Provide details about the reimbursement terms:</w:t>
      </w:r>
    </w:p>
    <w:p w14:paraId="1C3DDDC7" w14:textId="77777777" w:rsidR="00D06376" w:rsidRPr="00050251" w:rsidRDefault="00D06376" w:rsidP="00D06376">
      <w:pPr>
        <w:pStyle w:val="CommentText"/>
        <w:numPr>
          <w:ilvl w:val="1"/>
          <w:numId w:val="37"/>
        </w:numPr>
      </w:pPr>
      <w:r w:rsidRPr="00050251">
        <w:t>Third party payment</w:t>
      </w:r>
    </w:p>
    <w:p w14:paraId="0C71DD9C" w14:textId="77777777" w:rsidR="00D06376" w:rsidRPr="00050251" w:rsidRDefault="00D06376" w:rsidP="00D06376">
      <w:pPr>
        <w:pStyle w:val="CommentText"/>
        <w:numPr>
          <w:ilvl w:val="1"/>
          <w:numId w:val="37"/>
        </w:numPr>
      </w:pPr>
      <w:r w:rsidRPr="00050251">
        <w:t>Direct payment</w:t>
      </w:r>
    </w:p>
    <w:p w14:paraId="074F53A3" w14:textId="77777777" w:rsidR="00D06376" w:rsidRPr="00050251" w:rsidRDefault="00D06376" w:rsidP="00D06376">
      <w:pPr>
        <w:pStyle w:val="CommentText"/>
        <w:numPr>
          <w:ilvl w:val="1"/>
          <w:numId w:val="37"/>
        </w:numPr>
      </w:pPr>
      <w:r w:rsidRPr="00050251">
        <w:t>Categories / lists of drugs and cares/services not covered by the insurance agency</w:t>
      </w:r>
    </w:p>
    <w:p w14:paraId="09483CE8" w14:textId="77777777" w:rsidR="00D06376" w:rsidRPr="00050251" w:rsidRDefault="00D06376" w:rsidP="00D06376">
      <w:pPr>
        <w:pStyle w:val="CommentText"/>
        <w:numPr>
          <w:ilvl w:val="1"/>
          <w:numId w:val="37"/>
        </w:numPr>
      </w:pPr>
      <w:r w:rsidRPr="00050251">
        <w:t>Categories / lists of cares and services covered with prior agreement of the insurance agency.</w:t>
      </w:r>
    </w:p>
    <w:p w14:paraId="33553599" w14:textId="683B7F92" w:rsidR="00D06376" w:rsidRDefault="00D06376" w:rsidP="00D06376">
      <w:pPr>
        <w:pStyle w:val="CommentText"/>
        <w:numPr>
          <w:ilvl w:val="0"/>
          <w:numId w:val="38"/>
        </w:numPr>
      </w:pPr>
      <w:r w:rsidRPr="00050251">
        <w:t>Provide a summary of your firm and your insurance agency’s experience in the health ins</w:t>
      </w:r>
      <w:r w:rsidR="00DF7945">
        <w:t>urance industry in Egypt</w:t>
      </w:r>
      <w:r w:rsidRPr="00050251">
        <w:t>.</w:t>
      </w:r>
    </w:p>
    <w:p w14:paraId="4D9A03DE" w14:textId="42CAC2BB" w:rsidR="00DF7945" w:rsidRDefault="00DF7945" w:rsidP="00D06376">
      <w:pPr>
        <w:pStyle w:val="CommentText"/>
        <w:numPr>
          <w:ilvl w:val="0"/>
          <w:numId w:val="38"/>
        </w:numPr>
      </w:pPr>
      <w:r>
        <w:t>Provide a proof of registration under national insurance agency of Egypt.</w:t>
      </w:r>
    </w:p>
    <w:p w14:paraId="779D5473" w14:textId="2BDD1F6B" w:rsidR="006749FB" w:rsidRPr="00050251" w:rsidRDefault="006749FB" w:rsidP="00D06376">
      <w:pPr>
        <w:pStyle w:val="CommentText"/>
        <w:numPr>
          <w:ilvl w:val="0"/>
          <w:numId w:val="38"/>
        </w:numPr>
      </w:pPr>
      <w:r>
        <w:t xml:space="preserve">Would your company be able to cover medical evacuation cost for patients that can’t be treated in Minya, Luxor and Aswan clinics? </w:t>
      </w:r>
    </w:p>
    <w:p w14:paraId="5E8B9124" w14:textId="66F5F397" w:rsidR="00D06376" w:rsidRDefault="00D06376" w:rsidP="00DF7945">
      <w:pPr>
        <w:shd w:val="clear" w:color="auto" w:fill="FFFFFF"/>
        <w:spacing w:before="100" w:beforeAutospacing="1" w:line="259" w:lineRule="atLeast"/>
        <w:rPr>
          <w:rFonts w:ascii="Times New Roman" w:hAnsi="Times New Roman" w:cs="Times New Roman"/>
          <w:b/>
          <w:u w:val="single"/>
        </w:rPr>
      </w:pPr>
      <w:r w:rsidRPr="00050251">
        <w:t>Provide a list of similar services performed with other NGOs and/or Businesses within the past 5 years – a minimum of 3 references is required, including contact information to verify references.</w:t>
      </w:r>
    </w:p>
    <w:p w14:paraId="0075E592" w14:textId="77777777" w:rsidR="00D06376" w:rsidRDefault="00D06376" w:rsidP="0086460A">
      <w:pPr>
        <w:shd w:val="clear" w:color="auto" w:fill="FFFFFF"/>
        <w:spacing w:before="100" w:beforeAutospacing="1" w:line="259" w:lineRule="atLeast"/>
        <w:ind w:left="720"/>
        <w:rPr>
          <w:rFonts w:ascii="Times New Roman" w:hAnsi="Times New Roman" w:cs="Times New Roman"/>
          <w:b/>
          <w:u w:val="single"/>
        </w:rPr>
      </w:pPr>
    </w:p>
    <w:p w14:paraId="4D856724" w14:textId="550923E7" w:rsidR="0043574C" w:rsidRPr="00983743" w:rsidRDefault="005F4019"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t xml:space="preserve">Annex </w:t>
      </w:r>
      <w:r w:rsidR="00D40562">
        <w:rPr>
          <w:rFonts w:ascii="Times New Roman" w:hAnsi="Times New Roman" w:cs="Times New Roman"/>
          <w:b/>
          <w:u w:val="single"/>
        </w:rPr>
        <w:t>4</w:t>
      </w:r>
      <w:r w:rsidR="0043574C" w:rsidRPr="00983743">
        <w:rPr>
          <w:rFonts w:ascii="Times New Roman" w:hAnsi="Times New Roman" w:cs="Times New Roman"/>
          <w:b/>
          <w:u w:val="single"/>
        </w:rPr>
        <w:t xml:space="preserve"> – CNFA Terms and Conditions</w:t>
      </w:r>
    </w:p>
    <w:p w14:paraId="11D2A965" w14:textId="77777777" w:rsidR="0043574C" w:rsidRPr="00983743" w:rsidRDefault="0043574C" w:rsidP="0043574C">
      <w:pPr>
        <w:spacing w:after="0" w:line="240" w:lineRule="auto"/>
        <w:contextualSpacing/>
        <w:rPr>
          <w:rFonts w:ascii="Times New Roman" w:hAnsi="Times New Roman" w:cs="Times New Roman"/>
          <w:sz w:val="18"/>
          <w:szCs w:val="18"/>
        </w:rPr>
      </w:pPr>
    </w:p>
    <w:p w14:paraId="59B94EF2" w14:textId="2DB8A1C2" w:rsidR="0043574C" w:rsidRPr="00983743" w:rsidRDefault="00B3756A"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b/>
          <w:sz w:val="18"/>
          <w:szCs w:val="18"/>
          <w:u w:val="single"/>
        </w:rPr>
        <w:t xml:space="preserve">1. </w:t>
      </w:r>
      <w:r w:rsidR="0043574C" w:rsidRPr="00983743">
        <w:rPr>
          <w:rFonts w:ascii="Times New Roman" w:hAnsi="Times New Roman" w:cs="Times New Roman"/>
          <w:b/>
          <w:sz w:val="18"/>
          <w:szCs w:val="18"/>
          <w:u w:val="single"/>
        </w:rPr>
        <w:t xml:space="preserve"> Ethical and Business Conduct Requirements.</w:t>
      </w:r>
      <w:r w:rsidR="0043574C" w:rsidRPr="00983743">
        <w:rPr>
          <w:rFonts w:ascii="Times New Roman" w:hAnsi="Times New Roman" w:cs="Times New Roman"/>
          <w:b/>
          <w:sz w:val="18"/>
          <w:szCs w:val="18"/>
        </w:rPr>
        <w:t xml:space="preserve"> </w:t>
      </w:r>
      <w:r w:rsidR="0043574C" w:rsidRPr="00983743">
        <w:rPr>
          <w:rFonts w:ascii="Times New Roman" w:hAnsi="Times New Roman" w:cs="Times New Roman"/>
          <w:sz w:val="18"/>
          <w:szCs w:val="18"/>
        </w:rPr>
        <w:t xml:space="preserve">CNFA is committed to integrity in procurement, and only selects suppliers based on objective business criteria such as price and technical merit. </w:t>
      </w:r>
    </w:p>
    <w:p w14:paraId="35169027"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3DA4F3C5"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401A0338"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5DBCC817"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Offerors responding to this RFQ must include the following as part of the proposal submission:</w:t>
      </w:r>
    </w:p>
    <w:p w14:paraId="2E550A86"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close, familial, or financial relationships with CNFA or project staff. For example, if an offeror’s cousin is employed by the project, the offeror must state this.</w:t>
      </w:r>
    </w:p>
    <w:p w14:paraId="0F818D4D"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all information in the proposal and all supporting documentation are authentic and accurate.</w:t>
      </w:r>
    </w:p>
    <w:p w14:paraId="286A7DA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understanding and agreement to CNFA’s prohibitions against fraud, bribery and kickbacks.</w:t>
      </w:r>
    </w:p>
    <w:p w14:paraId="1862612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113602F1" w14:textId="36488CA1"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 xml:space="preserve">Please </w:t>
      </w:r>
      <w:r w:rsidR="00933EFE" w:rsidRPr="00983743">
        <w:rPr>
          <w:rFonts w:ascii="Times New Roman" w:hAnsi="Times New Roman" w:cs="Times New Roman"/>
          <w:sz w:val="18"/>
          <w:szCs w:val="18"/>
        </w:rPr>
        <w:t>contact</w:t>
      </w:r>
      <w:r w:rsidR="00933EFE">
        <w:rPr>
          <w:rFonts w:ascii="Times New Roman" w:hAnsi="Times New Roman" w:cs="Times New Roman"/>
          <w:sz w:val="18"/>
          <w:szCs w:val="18"/>
        </w:rPr>
        <w:t xml:space="preserve"> </w:t>
      </w:r>
      <w:r w:rsidR="00933EFE" w:rsidRPr="00983743">
        <w:rPr>
          <w:rFonts w:ascii="Times New Roman" w:hAnsi="Times New Roman" w:cs="Times New Roman"/>
          <w:sz w:val="18"/>
          <w:szCs w:val="18"/>
        </w:rPr>
        <w:t>procurement@egyptfas.org</w:t>
      </w:r>
      <w:r w:rsidR="005F4019" w:rsidRPr="00983743">
        <w:rPr>
          <w:rFonts w:ascii="Times New Roman" w:hAnsi="Times New Roman" w:cs="Times New Roman"/>
          <w:sz w:val="18"/>
          <w:szCs w:val="18"/>
        </w:rPr>
        <w:t xml:space="preserve"> </w:t>
      </w:r>
      <w:r w:rsidRPr="00983743">
        <w:rPr>
          <w:rFonts w:ascii="Times New Roman" w:hAnsi="Times New Roman" w:cs="Times New Roman"/>
          <w:sz w:val="18"/>
          <w:szCs w:val="18"/>
        </w:rPr>
        <w:t xml:space="preserve">with any questions or concerns regarding the above information or to report any potential violations. Potential violations may also be reported directly to CNFA at to </w:t>
      </w:r>
      <w:hyperlink r:id="rId12" w:history="1">
        <w:r w:rsidR="005F4019" w:rsidRPr="00983743">
          <w:rPr>
            <w:rStyle w:val="Hyperlink"/>
            <w:rFonts w:ascii="Times New Roman" w:hAnsi="Times New Roman" w:cs="Times New Roman"/>
            <w:sz w:val="18"/>
            <w:szCs w:val="18"/>
          </w:rPr>
          <w:t>FraudHotline@cnfa.org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color w:val="000000"/>
          <w:sz w:val="18"/>
          <w:szCs w:val="18"/>
        </w:rPr>
        <w:t>or by phone</w:t>
      </w:r>
      <w:r w:rsidRPr="00983743">
        <w:rPr>
          <w:rFonts w:ascii="Times New Roman" w:hAnsi="Times New Roman" w:cs="Times New Roman"/>
          <w:sz w:val="18"/>
          <w:szCs w:val="18"/>
        </w:rPr>
        <w:t xml:space="preserve"> at 202-296-3920.</w:t>
      </w:r>
    </w:p>
    <w:p w14:paraId="601B8EFF"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1C49B65D" w14:textId="3D31C12A"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2. </w:t>
      </w:r>
      <w:r w:rsidR="00CB02D8" w:rsidRPr="00983743">
        <w:rPr>
          <w:rFonts w:ascii="Times New Roman" w:hAnsi="Times New Roman" w:cs="Times New Roman"/>
          <w:b/>
          <w:sz w:val="18"/>
          <w:szCs w:val="18"/>
          <w:u w:val="single"/>
        </w:rPr>
        <w:t>Terms and Conditions</w:t>
      </w:r>
      <w:r w:rsidR="00CB02D8" w:rsidRPr="00983743">
        <w:rPr>
          <w:rFonts w:ascii="Times New Roman" w:hAnsi="Times New Roman" w:cs="Times New Roman"/>
          <w:sz w:val="18"/>
          <w:szCs w:val="18"/>
        </w:rPr>
        <w:t>: This solicitation is subject to CNFA’</w:t>
      </w:r>
      <w:r w:rsidR="005F4019" w:rsidRPr="00983743">
        <w:rPr>
          <w:rFonts w:ascii="Times New Roman" w:hAnsi="Times New Roman" w:cs="Times New Roman"/>
          <w:sz w:val="18"/>
          <w:szCs w:val="18"/>
        </w:rPr>
        <w:t>s</w:t>
      </w:r>
      <w:r w:rsidR="00CB02D8" w:rsidRPr="00983743">
        <w:rPr>
          <w:rFonts w:ascii="Times New Roman" w:hAnsi="Times New Roman" w:cs="Times New Roman"/>
          <w:sz w:val="18"/>
          <w:szCs w:val="18"/>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983743" w:rsidRDefault="00197772" w:rsidP="00197772">
      <w:pPr>
        <w:suppressAutoHyphens/>
        <w:spacing w:after="0" w:line="240" w:lineRule="auto"/>
        <w:ind w:left="360"/>
        <w:contextualSpacing/>
        <w:rPr>
          <w:rFonts w:ascii="Times New Roman" w:hAnsi="Times New Roman" w:cs="Times New Roman"/>
          <w:sz w:val="18"/>
          <w:szCs w:val="18"/>
        </w:rPr>
      </w:pPr>
    </w:p>
    <w:p w14:paraId="54E6057C" w14:textId="77777777" w:rsidR="00CB02D8" w:rsidRPr="00983743" w:rsidRDefault="00CB02D8" w:rsidP="00F01B2A">
      <w:pPr>
        <w:numPr>
          <w:ilvl w:val="0"/>
          <w:numId w:val="7"/>
        </w:numPr>
        <w:spacing w:after="0" w:line="240" w:lineRule="auto"/>
        <w:contextualSpacing/>
        <w:rPr>
          <w:rFonts w:ascii="Times New Roman" w:hAnsi="Times New Roman" w:cs="Times New Roman"/>
          <w:b/>
          <w:sz w:val="18"/>
          <w:szCs w:val="18"/>
          <w:u w:val="single"/>
        </w:rPr>
      </w:pPr>
      <w:r w:rsidRPr="00983743">
        <w:rPr>
          <w:rFonts w:ascii="Times New Roman" w:hAnsi="Times New Roman" w:cs="Times New Roman"/>
          <w:sz w:val="18"/>
          <w:szCs w:val="18"/>
        </w:rPr>
        <w:t>CNFA’</w:t>
      </w:r>
      <w:r w:rsidR="00197772" w:rsidRPr="00983743">
        <w:rPr>
          <w:rFonts w:ascii="Times New Roman" w:hAnsi="Times New Roman" w:cs="Times New Roman"/>
          <w:sz w:val="18"/>
          <w:szCs w:val="18"/>
        </w:rPr>
        <w:t>s</w:t>
      </w:r>
      <w:r w:rsidRPr="00983743">
        <w:rPr>
          <w:rFonts w:ascii="Times New Roman" w:hAnsi="Times New Roman" w:cs="Times New Roman"/>
          <w:sz w:val="18"/>
          <w:szCs w:val="18"/>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color w:val="000000"/>
          <w:sz w:val="18"/>
          <w:szCs w:val="18"/>
        </w:rPr>
        <w:t>No commodities or services</w:t>
      </w:r>
      <w:r w:rsidRPr="00983743">
        <w:rPr>
          <w:rFonts w:ascii="Times New Roman" w:hAnsi="Times New Roman" w:cs="Times New Roman"/>
          <w:sz w:val="18"/>
          <w:szCs w:val="18"/>
        </w:rPr>
        <w:t xml:space="preserve"> may be supplied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Syria.</w:t>
      </w:r>
    </w:p>
    <w:p w14:paraId="53E2A88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Any international air or ocean transportation or shipping carried out under any award resulting from this RFQ must take place on U.S.-flag carriers/vessels.</w:t>
      </w:r>
    </w:p>
    <w:p w14:paraId="3968141E"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983743" w:rsidRDefault="00D4459E"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 xml:space="preserve">United States law prohibits engaging in any activities related to Trafficking in Persons. The supplier under any award resulting from this RFQ must ensure compliance with these laws. </w:t>
      </w:r>
    </w:p>
    <w:p w14:paraId="302BB44B" w14:textId="77777777" w:rsidR="00197772" w:rsidRPr="00983743" w:rsidRDefault="00197772" w:rsidP="00D4459E">
      <w:pPr>
        <w:spacing w:after="0" w:line="240" w:lineRule="auto"/>
        <w:contextualSpacing/>
        <w:rPr>
          <w:rFonts w:ascii="Times New Roman" w:hAnsi="Times New Roman" w:cs="Times New Roman"/>
          <w:sz w:val="18"/>
          <w:szCs w:val="18"/>
        </w:rPr>
      </w:pPr>
    </w:p>
    <w:p w14:paraId="17B06309" w14:textId="132458DB" w:rsidR="00D4459E" w:rsidRPr="00983743" w:rsidRDefault="00B3756A" w:rsidP="00B3756A">
      <w:pPr>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3. </w:t>
      </w:r>
      <w:r w:rsidR="00D4459E" w:rsidRPr="00983743">
        <w:rPr>
          <w:rFonts w:ascii="Times New Roman" w:hAnsi="Times New Roman" w:cs="Times New Roman"/>
          <w:b/>
          <w:sz w:val="18"/>
          <w:szCs w:val="18"/>
          <w:u w:val="single"/>
        </w:rPr>
        <w:t xml:space="preserve">Disclaimers: </w:t>
      </w:r>
      <w:r w:rsidR="00D4459E" w:rsidRPr="00983743">
        <w:rPr>
          <w:rFonts w:ascii="Times New Roman" w:hAnsi="Times New Roman" w:cs="Times New Roman"/>
          <w:sz w:val="18"/>
          <w:szCs w:val="18"/>
        </w:rPr>
        <w:t xml:space="preserve">This is a RFQ only. Issuance of this RFQ does not in any way obligate CNFA, </w:t>
      </w:r>
      <w:r w:rsidR="00D40562">
        <w:rPr>
          <w:rFonts w:ascii="Times New Roman" w:hAnsi="Times New Roman" w:cs="Times New Roman"/>
          <w:sz w:val="18"/>
          <w:szCs w:val="18"/>
        </w:rPr>
        <w:t>FAS</w:t>
      </w:r>
      <w:r w:rsidR="00D4459E" w:rsidRPr="00983743">
        <w:rPr>
          <w:rFonts w:ascii="Times New Roman" w:hAnsi="Times New Roman" w:cs="Times New Roman"/>
          <w:sz w:val="18"/>
          <w:szCs w:val="18"/>
        </w:rPr>
        <w:t>, or USAID to make an award or pay for costs incurred by potential offerors in the preparation and submission of an offer. In addition:</w:t>
      </w:r>
    </w:p>
    <w:p w14:paraId="64D4162D" w14:textId="77777777" w:rsidR="00D4459E" w:rsidRPr="00983743" w:rsidRDefault="00D4459E" w:rsidP="00D4459E">
      <w:pPr>
        <w:suppressAutoHyphens/>
        <w:spacing w:after="0" w:line="240" w:lineRule="auto"/>
        <w:ind w:left="360"/>
        <w:contextualSpacing/>
        <w:rPr>
          <w:rFonts w:ascii="Times New Roman" w:hAnsi="Times New Roman" w:cs="Times New Roman"/>
          <w:sz w:val="18"/>
          <w:szCs w:val="18"/>
        </w:rPr>
      </w:pPr>
    </w:p>
    <w:p w14:paraId="35A752F7" w14:textId="416F1A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cancel RFQ and not award;</w:t>
      </w:r>
    </w:p>
    <w:p w14:paraId="6F269EF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reject any or all responses received;</w:t>
      </w:r>
    </w:p>
    <w:p w14:paraId="37ACCC96" w14:textId="4A310A5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Issuance of RFQ does not constitute award commitment by CNFA;</w:t>
      </w:r>
    </w:p>
    <w:p w14:paraId="7B315727" w14:textId="01B2DA6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disqualify any offer based on offeror failure to follow RFQ instructions;</w:t>
      </w:r>
    </w:p>
    <w:p w14:paraId="2EE96A01" w14:textId="09CF131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not compensate offerors for response to RFQ;</w:t>
      </w:r>
    </w:p>
    <w:p w14:paraId="4B94858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issue award based on initial evaluation of offers without further discussion;</w:t>
      </w:r>
    </w:p>
    <w:p w14:paraId="1BD250E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may negotiate with short-listed offerors for their best and final offer;</w:t>
      </w:r>
    </w:p>
    <w:p w14:paraId="6E755EE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reserves the right to order additional quantities or units with the selected offeror;</w:t>
      </w:r>
    </w:p>
    <w:p w14:paraId="27C62F8A" w14:textId="7EAA95C8"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reissue the solicitation or issue formal amendments revising the original </w:t>
      </w:r>
      <w:r w:rsidRPr="00983743">
        <w:rPr>
          <w:rFonts w:ascii="Times New Roman" w:eastAsia="Calibri" w:hAnsi="Times New Roman" w:cs="Times New Roman"/>
          <w:sz w:val="18"/>
          <w:szCs w:val="18"/>
        </w:rPr>
        <w:t xml:space="preserve">RFQ </w:t>
      </w:r>
      <w:r w:rsidRPr="00983743">
        <w:rPr>
          <w:rFonts w:ascii="Times New Roman" w:hAnsi="Times New Roman" w:cs="Times New Roman"/>
          <w:sz w:val="18"/>
          <w:szCs w:val="18"/>
        </w:rPr>
        <w:t>specifications and evaluation criteria before or after receipt of proposals;</w:t>
      </w:r>
    </w:p>
    <w:p w14:paraId="791A8B62" w14:textId="002DD9BF"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modify the specifications without issuing a formal notice to all offerors when the revisions are immaterial to the scope of the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w:t>
      </w:r>
    </w:p>
    <w:p w14:paraId="0A622F08" w14:textId="50845A0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choose to award only part of the activities in the RFQ, or issue multiple awards based on multiple RFQ activities;</w:t>
      </w:r>
    </w:p>
    <w:p w14:paraId="73B30644"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36046008" w14:textId="0C77FB4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confirm contact person, address, and that the bid was submitted for this RFQ;</w:t>
      </w:r>
    </w:p>
    <w:p w14:paraId="1CE42C4C"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inform them whether or not they were selected for award;</w:t>
      </w:r>
    </w:p>
    <w:p w14:paraId="46924D22" w14:textId="4C9DD893"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hAnsi="Times New Roman" w:cs="Times New Roman"/>
          <w:sz w:val="18"/>
          <w:szCs w:val="18"/>
        </w:rPr>
        <w:t xml:space="preserve">In submitting a response to this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 xml:space="preserve">, offerors understand that USAID is not a party to this solicitation and the offeror agrees that any protest hereunder must be presented – in writing with full explanations – to </w:t>
      </w:r>
      <w:r w:rsidR="0062622A">
        <w:rPr>
          <w:rFonts w:ascii="Times New Roman" w:hAnsi="Times New Roman" w:cs="Times New Roman"/>
          <w:sz w:val="18"/>
          <w:szCs w:val="18"/>
        </w:rPr>
        <w:t>FAS</w:t>
      </w:r>
      <w:r w:rsidRPr="00983743">
        <w:rPr>
          <w:rFonts w:ascii="Times New Roman" w:hAnsi="Times New Roman" w:cs="Times New Roman"/>
          <w:sz w:val="18"/>
          <w:szCs w:val="18"/>
        </w:rPr>
        <w:t xml:space="preserve"> for consideration. USAID will not consider protests regarding procurements carried out by implementing partners. CNFA, at its sole discretion, will make a final decision on any protest for this procurement.</w:t>
      </w:r>
    </w:p>
    <w:p w14:paraId="7B613654" w14:textId="715B06E4" w:rsidR="0043574C" w:rsidRPr="00983743" w:rsidRDefault="0043574C" w:rsidP="0062622A">
      <w:pPr>
        <w:suppressAutoHyphens/>
        <w:spacing w:after="0" w:line="240" w:lineRule="auto"/>
        <w:contextualSpacing/>
        <w:rPr>
          <w:rFonts w:ascii="Times New Roman" w:hAnsi="Times New Roman" w:cs="Times New Roman"/>
          <w:color w:val="000000"/>
          <w:sz w:val="18"/>
          <w:szCs w:val="18"/>
        </w:rPr>
      </w:pPr>
    </w:p>
    <w:p w14:paraId="5B6E407B" w14:textId="5A8E46DF" w:rsidR="0043574C" w:rsidRDefault="0062622A" w:rsidP="00B3756A">
      <w:pPr>
        <w:pStyle w:val="ListParagraph"/>
        <w:suppressAutoHyphens/>
        <w:spacing w:after="0" w:line="240" w:lineRule="auto"/>
        <w:ind w:left="360"/>
        <w:rPr>
          <w:rFonts w:ascii="Times New Roman" w:hAnsi="Times New Roman" w:cs="Times New Roman"/>
          <w:sz w:val="18"/>
          <w:szCs w:val="18"/>
        </w:rPr>
      </w:pPr>
      <w:r>
        <w:rPr>
          <w:rFonts w:ascii="Times New Roman" w:hAnsi="Times New Roman" w:cs="Times New Roman"/>
          <w:b/>
          <w:sz w:val="18"/>
          <w:szCs w:val="18"/>
          <w:u w:val="single"/>
        </w:rPr>
        <w:lastRenderedPageBreak/>
        <w:t>4</w:t>
      </w:r>
      <w:r w:rsidR="00B3756A" w:rsidRPr="00983743">
        <w:rPr>
          <w:rFonts w:ascii="Times New Roman" w:hAnsi="Times New Roman" w:cs="Times New Roman"/>
          <w:b/>
          <w:sz w:val="18"/>
          <w:szCs w:val="18"/>
          <w:u w:val="single"/>
        </w:rPr>
        <w:t xml:space="preserve">. </w:t>
      </w:r>
      <w:r w:rsidR="0043574C" w:rsidRPr="00983743">
        <w:rPr>
          <w:rFonts w:ascii="Times New Roman" w:hAnsi="Times New Roman" w:cs="Times New Roman"/>
          <w:b/>
          <w:sz w:val="18"/>
          <w:szCs w:val="18"/>
          <w:u w:val="single"/>
        </w:rPr>
        <w:t>Eligibility</w:t>
      </w:r>
      <w:r w:rsidR="0043574C" w:rsidRPr="00983743">
        <w:rPr>
          <w:rFonts w:ascii="Times New Roman" w:hAnsi="Times New Roman" w:cs="Times New Roman"/>
          <w:sz w:val="18"/>
          <w:szCs w:val="18"/>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1F41CD3A" w14:textId="140845CD" w:rsidR="006A741A" w:rsidRDefault="006A741A" w:rsidP="00B3756A">
      <w:pPr>
        <w:pStyle w:val="ListParagraph"/>
        <w:suppressAutoHyphens/>
        <w:spacing w:after="0" w:line="240" w:lineRule="auto"/>
        <w:ind w:left="360"/>
        <w:rPr>
          <w:rFonts w:ascii="Times New Roman" w:hAnsi="Times New Roman" w:cs="Times New Roman"/>
          <w:sz w:val="18"/>
          <w:szCs w:val="18"/>
        </w:rPr>
      </w:pPr>
    </w:p>
    <w:p w14:paraId="2D05A06F" w14:textId="77777777" w:rsidR="006A741A" w:rsidRDefault="006A741A" w:rsidP="00ED7152">
      <w:pPr>
        <w:suppressAutoHyphens/>
        <w:spacing w:after="0" w:line="240" w:lineRule="auto"/>
        <w:ind w:left="360"/>
        <w:jc w:val="both"/>
        <w:rPr>
          <w:rFonts w:ascii="Times New Roman" w:hAnsi="Times New Roman" w:cs="Times New Roman"/>
          <w:color w:val="000000"/>
          <w:sz w:val="18"/>
          <w:szCs w:val="18"/>
        </w:rPr>
      </w:pPr>
      <w:r>
        <w:rPr>
          <w:rFonts w:ascii="Times New Roman" w:hAnsi="Times New Roman" w:cs="Times New Roman"/>
          <w:b/>
          <w:color w:val="000000"/>
          <w:sz w:val="18"/>
          <w:szCs w:val="18"/>
          <w:u w:val="single"/>
        </w:rPr>
        <w:t>5. Taxes and VAT</w:t>
      </w:r>
      <w:r>
        <w:rPr>
          <w:rFonts w:ascii="Times New Roman" w:hAnsi="Times New Roman" w:cs="Times New Roman"/>
          <w:color w:val="000000"/>
          <w:sz w:val="18"/>
          <w:szCs w:val="18"/>
        </w:rPr>
        <w:t xml:space="preserve">: </w:t>
      </w:r>
      <w:r>
        <w:rPr>
          <w:rFonts w:ascii="Times New Roman" w:hAnsi="Times New Roman" w:cs="Times New Roman"/>
          <w:sz w:val="18"/>
          <w:szCs w:val="18"/>
        </w:rPr>
        <w:t>As an organization that is implementing a project on behalf of USAID, CNFA is exempt from being charged VAT, customs duty or fee, excise tax, road tax, or any other form of tax or tariff for goods and services purchased for USAID funded activities. As such, offerors agree to exclude VAT or any similar taxes or fees from its cost proposal.</w:t>
      </w:r>
    </w:p>
    <w:p w14:paraId="1C6A8112" w14:textId="77777777" w:rsidR="006A741A" w:rsidRPr="00983743" w:rsidRDefault="006A741A" w:rsidP="00B3756A">
      <w:pPr>
        <w:pStyle w:val="ListParagraph"/>
        <w:suppressAutoHyphens/>
        <w:spacing w:after="0" w:line="240" w:lineRule="auto"/>
        <w:ind w:left="360"/>
        <w:rPr>
          <w:rFonts w:ascii="Times New Roman" w:hAnsi="Times New Roman" w:cs="Times New Roman"/>
          <w:sz w:val="18"/>
          <w:szCs w:val="18"/>
        </w:rPr>
      </w:pPr>
    </w:p>
    <w:p w14:paraId="64E0EBA8" w14:textId="28515E26" w:rsidR="00CB02D8" w:rsidRPr="00983743" w:rsidRDefault="00CB02D8" w:rsidP="00F01B2A">
      <w:pPr>
        <w:spacing w:line="240" w:lineRule="auto"/>
        <w:contextualSpacing/>
        <w:rPr>
          <w:rFonts w:ascii="Times New Roman" w:hAnsi="Times New Roman" w:cs="Times New Roman"/>
          <w:b/>
        </w:rPr>
      </w:pPr>
    </w:p>
    <w:sectPr w:rsidR="00CB02D8" w:rsidRPr="0098374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F5E3" w14:textId="77777777" w:rsidR="00F9158A" w:rsidRDefault="00F9158A" w:rsidP="00A24C20">
      <w:pPr>
        <w:spacing w:after="0" w:line="240" w:lineRule="auto"/>
      </w:pPr>
      <w:r>
        <w:separator/>
      </w:r>
    </w:p>
  </w:endnote>
  <w:endnote w:type="continuationSeparator" w:id="0">
    <w:p w14:paraId="523BEAA0" w14:textId="77777777" w:rsidR="00F9158A" w:rsidRDefault="00F9158A"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6D94D847" w:rsidR="00DF7945" w:rsidRPr="00546E57" w:rsidRDefault="00DF7945" w:rsidP="00546E57">
            <w:pPr>
              <w:pStyle w:val="Footer"/>
              <w:rPr>
                <w:rFonts w:ascii="Times New Roman" w:hAnsi="Times New Roman" w:cs="Times New Roman"/>
                <w:sz w:val="18"/>
                <w:szCs w:val="18"/>
              </w:rPr>
            </w:pPr>
            <w:r w:rsidRPr="00546E57">
              <w:rPr>
                <w:rFonts w:ascii="Times New Roman" w:hAnsi="Times New Roman" w:cs="Times New Roman"/>
                <w:sz w:val="18"/>
                <w:szCs w:val="18"/>
              </w:rPr>
              <w:t>RFQ No. [RFQ # 201</w:t>
            </w:r>
            <w:r>
              <w:rPr>
                <w:rFonts w:ascii="Times New Roman" w:hAnsi="Times New Roman" w:cs="Times New Roman"/>
                <w:sz w:val="18"/>
                <w:szCs w:val="18"/>
              </w:rPr>
              <w:t>8</w:t>
            </w:r>
            <w:r w:rsidRPr="00546E57">
              <w:rPr>
                <w:rFonts w:ascii="Times New Roman" w:hAnsi="Times New Roman" w:cs="Times New Roman"/>
                <w:sz w:val="18"/>
                <w:szCs w:val="18"/>
              </w:rPr>
              <w:t>-0</w:t>
            </w:r>
            <w:r>
              <w:rPr>
                <w:rFonts w:ascii="Times New Roman" w:hAnsi="Times New Roman" w:cs="Times New Roman"/>
                <w:sz w:val="18"/>
                <w:szCs w:val="18"/>
              </w:rPr>
              <w:t>5</w:t>
            </w:r>
            <w:r w:rsidRPr="00546E57">
              <w:rPr>
                <w:rFonts w:ascii="Times New Roman" w:hAnsi="Times New Roman" w:cs="Times New Roman"/>
                <w:sz w:val="18"/>
                <w:szCs w:val="18"/>
              </w:rPr>
              <w:t>-</w:t>
            </w:r>
            <w:r>
              <w:rPr>
                <w:rFonts w:ascii="Times New Roman" w:hAnsi="Times New Roman" w:cs="Times New Roman"/>
                <w:sz w:val="18"/>
                <w:szCs w:val="18"/>
              </w:rPr>
              <w:t>07</w:t>
            </w:r>
            <w:r w:rsidRPr="00546E57">
              <w:rPr>
                <w:rFonts w:ascii="Times New Roman" w:hAnsi="Times New Roman" w:cs="Times New Roman"/>
                <w:sz w:val="18"/>
                <w:szCs w:val="18"/>
              </w:rPr>
              <w:t>]</w:t>
            </w:r>
          </w:p>
          <w:p w14:paraId="5400BAA5" w14:textId="7D3C902A" w:rsidR="00DF7945" w:rsidRPr="00983743" w:rsidRDefault="00DF7945" w:rsidP="00DD3D82">
            <w:pPr>
              <w:pStyle w:val="Footer"/>
              <w:rPr>
                <w:rFonts w:ascii="Times New Roman" w:hAnsi="Times New Roman" w:cs="Times New Roman"/>
                <w:sz w:val="18"/>
                <w:szCs w:val="18"/>
              </w:rPr>
            </w:pPr>
            <w:r w:rsidRPr="00546E57">
              <w:rPr>
                <w:rFonts w:ascii="Times New Roman" w:hAnsi="Times New Roman" w:cs="Times New Roman"/>
                <w:sz w:val="18"/>
                <w:szCs w:val="18"/>
              </w:rPr>
              <w:t>Egypt Food Security</w:t>
            </w:r>
            <w:r>
              <w:rPr>
                <w:rFonts w:ascii="Times New Roman" w:hAnsi="Times New Roman" w:cs="Times New Roman"/>
                <w:sz w:val="18"/>
                <w:szCs w:val="18"/>
              </w:rPr>
              <w:t xml:space="preserve"> and Agribusiness Support Project</w:t>
            </w:r>
          </w:p>
          <w:p w14:paraId="3B053537" w14:textId="2EBA95D2" w:rsidR="00DF7945" w:rsidRPr="00983743" w:rsidRDefault="00DF7945"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CE0DA6">
              <w:rPr>
                <w:rFonts w:ascii="Times New Roman" w:hAnsi="Times New Roman" w:cs="Times New Roman"/>
                <w:bCs/>
                <w:noProof/>
                <w:sz w:val="18"/>
                <w:szCs w:val="18"/>
              </w:rPr>
              <w:t>2</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CE0DA6">
              <w:rPr>
                <w:rFonts w:ascii="Times New Roman" w:hAnsi="Times New Roman" w:cs="Times New Roman"/>
                <w:bCs/>
                <w:noProof/>
                <w:sz w:val="18"/>
                <w:szCs w:val="18"/>
              </w:rPr>
              <w:t>8</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 xml:space="preserve">V1 – </w:t>
            </w:r>
            <w:r>
              <w:rPr>
                <w:rFonts w:ascii="Times New Roman" w:hAnsi="Times New Roman" w:cs="Times New Roman"/>
                <w:bCs/>
                <w:sz w:val="18"/>
                <w:szCs w:val="18"/>
              </w:rPr>
              <w:t>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3560" w14:textId="77777777" w:rsidR="00F9158A" w:rsidRDefault="00F9158A" w:rsidP="00A24C20">
      <w:pPr>
        <w:spacing w:after="0" w:line="240" w:lineRule="auto"/>
      </w:pPr>
      <w:r>
        <w:separator/>
      </w:r>
    </w:p>
  </w:footnote>
  <w:footnote w:type="continuationSeparator" w:id="0">
    <w:p w14:paraId="1A62C73A" w14:textId="77777777" w:rsidR="00F9158A" w:rsidRDefault="00F9158A"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DF7945" w:rsidRPr="00983743" w:rsidRDefault="00DF7945">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DF7945" w:rsidRPr="00983743" w:rsidRDefault="00DF7945">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583A"/>
    <w:multiLevelType w:val="hybridMultilevel"/>
    <w:tmpl w:val="223CDC4E"/>
    <w:lvl w:ilvl="0" w:tplc="39D289BC">
      <w:start w:val="2"/>
      <w:numFmt w:val="decimal"/>
      <w:lvlText w:val="%1."/>
      <w:lvlJc w:val="left"/>
      <w:pPr>
        <w:ind w:left="720" w:hanging="360"/>
      </w:pPr>
      <w:rPr>
        <w:rFonts w:hint="default"/>
      </w:rPr>
    </w:lvl>
    <w:lvl w:ilvl="1" w:tplc="1D58392C">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2683"/>
    <w:multiLevelType w:val="hybridMultilevel"/>
    <w:tmpl w:val="31CEF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017E5"/>
    <w:multiLevelType w:val="hybridMultilevel"/>
    <w:tmpl w:val="C628815C"/>
    <w:lvl w:ilvl="0" w:tplc="81C838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30667"/>
    <w:multiLevelType w:val="hybridMultilevel"/>
    <w:tmpl w:val="8FC4D6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F70BC"/>
    <w:multiLevelType w:val="hybridMultilevel"/>
    <w:tmpl w:val="42F4D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745CD9"/>
    <w:multiLevelType w:val="hybridMultilevel"/>
    <w:tmpl w:val="D6DA24EC"/>
    <w:lvl w:ilvl="0" w:tplc="046E4BE0">
      <w:numFmt w:val="bullet"/>
      <w:lvlText w:val="•"/>
      <w:lvlJc w:val="left"/>
      <w:pPr>
        <w:ind w:left="720" w:hanging="360"/>
      </w:pPr>
      <w:rPr>
        <w:rFonts w:ascii="Times New Roman" w:eastAsiaTheme="minorHAnsi" w:hAnsi="Times New Roman" w:cs="Times New Roman" w:hint="default"/>
      </w:rPr>
    </w:lvl>
    <w:lvl w:ilvl="1" w:tplc="EAD227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70576"/>
    <w:multiLevelType w:val="hybridMultilevel"/>
    <w:tmpl w:val="496C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C465E"/>
    <w:multiLevelType w:val="hybridMultilevel"/>
    <w:tmpl w:val="38102B7A"/>
    <w:lvl w:ilvl="0" w:tplc="E38640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5"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C24E9F"/>
    <w:multiLevelType w:val="hybridMultilevel"/>
    <w:tmpl w:val="CADE2BA2"/>
    <w:lvl w:ilvl="0" w:tplc="2D14E2F8">
      <w:start w:val="1"/>
      <w:numFmt w:val="decimal"/>
      <w:lvlText w:val="%1."/>
      <w:lvlJc w:val="left"/>
      <w:pPr>
        <w:ind w:left="360" w:hanging="360"/>
      </w:pPr>
      <w:rPr>
        <w:rFonts w:cstheme="minorBid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61E72"/>
    <w:multiLevelType w:val="hybridMultilevel"/>
    <w:tmpl w:val="8872E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62F6A72"/>
    <w:multiLevelType w:val="hybridMultilevel"/>
    <w:tmpl w:val="30E2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C28E0"/>
    <w:multiLevelType w:val="multilevel"/>
    <w:tmpl w:val="B2BED25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6904BF3"/>
    <w:multiLevelType w:val="hybridMultilevel"/>
    <w:tmpl w:val="C51411B8"/>
    <w:lvl w:ilvl="0" w:tplc="046E4B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8CD1C22"/>
    <w:multiLevelType w:val="hybridMultilevel"/>
    <w:tmpl w:val="E86E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ABE2B4E"/>
    <w:multiLevelType w:val="hybridMultilevel"/>
    <w:tmpl w:val="318E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28"/>
  </w:num>
  <w:num w:numId="4">
    <w:abstractNumId w:val="34"/>
  </w:num>
  <w:num w:numId="5">
    <w:abstractNumId w:val="32"/>
  </w:num>
  <w:num w:numId="6">
    <w:abstractNumId w:val="2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4"/>
  </w:num>
  <w:num w:numId="11">
    <w:abstractNumId w:val="4"/>
  </w:num>
  <w:num w:numId="12">
    <w:abstractNumId w:val="13"/>
  </w:num>
  <w:num w:numId="13">
    <w:abstractNumId w:val="16"/>
  </w:num>
  <w:num w:numId="14">
    <w:abstractNumId w:val="18"/>
  </w:num>
  <w:num w:numId="15">
    <w:abstractNumId w:val="20"/>
  </w:num>
  <w:num w:numId="16">
    <w:abstractNumId w:val="19"/>
  </w:num>
  <w:num w:numId="17">
    <w:abstractNumId w:val="2"/>
  </w:num>
  <w:num w:numId="18">
    <w:abstractNumId w:val="26"/>
  </w:num>
  <w:num w:numId="19">
    <w:abstractNumId w:val="17"/>
  </w:num>
  <w:num w:numId="20">
    <w:abstractNumId w:val="25"/>
  </w:num>
  <w:num w:numId="21">
    <w:abstractNumId w:val="27"/>
  </w:num>
  <w:num w:numId="22">
    <w:abstractNumId w:val="35"/>
  </w:num>
  <w:num w:numId="23">
    <w:abstractNumId w:val="9"/>
  </w:num>
  <w:num w:numId="24">
    <w:abstractNumId w:val="10"/>
  </w:num>
  <w:num w:numId="25">
    <w:abstractNumId w:val="12"/>
  </w:num>
  <w:num w:numId="26">
    <w:abstractNumId w:val="3"/>
  </w:num>
  <w:num w:numId="27">
    <w:abstractNumId w:val="29"/>
  </w:num>
  <w:num w:numId="28">
    <w:abstractNumId w:val="21"/>
  </w:num>
  <w:num w:numId="29">
    <w:abstractNumId w:val="32"/>
  </w:num>
  <w:num w:numId="30">
    <w:abstractNumId w:val="8"/>
  </w:num>
  <w:num w:numId="31">
    <w:abstractNumId w:val="24"/>
  </w:num>
  <w:num w:numId="32">
    <w:abstractNumId w:val="1"/>
  </w:num>
  <w:num w:numId="33">
    <w:abstractNumId w:val="31"/>
  </w:num>
  <w:num w:numId="34">
    <w:abstractNumId w:val="11"/>
  </w:num>
  <w:num w:numId="35">
    <w:abstractNumId w:val="33"/>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20"/>
    <w:rsid w:val="00016C78"/>
    <w:rsid w:val="00020A96"/>
    <w:rsid w:val="00077BBC"/>
    <w:rsid w:val="00095488"/>
    <w:rsid w:val="000C39D6"/>
    <w:rsid w:val="000F0029"/>
    <w:rsid w:val="00175D83"/>
    <w:rsid w:val="00197772"/>
    <w:rsid w:val="001A4EA7"/>
    <w:rsid w:val="001A5CA7"/>
    <w:rsid w:val="001B2765"/>
    <w:rsid w:val="00211671"/>
    <w:rsid w:val="002224FB"/>
    <w:rsid w:val="00223EDE"/>
    <w:rsid w:val="00242B6B"/>
    <w:rsid w:val="00267E33"/>
    <w:rsid w:val="0027268A"/>
    <w:rsid w:val="00274983"/>
    <w:rsid w:val="002925AA"/>
    <w:rsid w:val="002E45E2"/>
    <w:rsid w:val="002E5A8D"/>
    <w:rsid w:val="002F5611"/>
    <w:rsid w:val="003E0F51"/>
    <w:rsid w:val="00415FCB"/>
    <w:rsid w:val="0043574C"/>
    <w:rsid w:val="004A0590"/>
    <w:rsid w:val="004C4687"/>
    <w:rsid w:val="005441E4"/>
    <w:rsid w:val="00546E57"/>
    <w:rsid w:val="005548E2"/>
    <w:rsid w:val="0056163C"/>
    <w:rsid w:val="00567BB9"/>
    <w:rsid w:val="005875EA"/>
    <w:rsid w:val="005F4019"/>
    <w:rsid w:val="00614417"/>
    <w:rsid w:val="00623046"/>
    <w:rsid w:val="0062622A"/>
    <w:rsid w:val="0063261A"/>
    <w:rsid w:val="0066177F"/>
    <w:rsid w:val="006722AA"/>
    <w:rsid w:val="006749FB"/>
    <w:rsid w:val="006751F3"/>
    <w:rsid w:val="006A741A"/>
    <w:rsid w:val="006E3DB5"/>
    <w:rsid w:val="006F2F56"/>
    <w:rsid w:val="00750C00"/>
    <w:rsid w:val="00752CBC"/>
    <w:rsid w:val="007614F2"/>
    <w:rsid w:val="007779AF"/>
    <w:rsid w:val="007A3A64"/>
    <w:rsid w:val="007A7572"/>
    <w:rsid w:val="007B08AD"/>
    <w:rsid w:val="007B40DC"/>
    <w:rsid w:val="008444E9"/>
    <w:rsid w:val="00845006"/>
    <w:rsid w:val="00860441"/>
    <w:rsid w:val="0086460A"/>
    <w:rsid w:val="00880363"/>
    <w:rsid w:val="008947E2"/>
    <w:rsid w:val="008D31E5"/>
    <w:rsid w:val="0090260A"/>
    <w:rsid w:val="00914D07"/>
    <w:rsid w:val="00933EFE"/>
    <w:rsid w:val="009636F4"/>
    <w:rsid w:val="00983743"/>
    <w:rsid w:val="00985D0E"/>
    <w:rsid w:val="009A4800"/>
    <w:rsid w:val="009B7200"/>
    <w:rsid w:val="009C267C"/>
    <w:rsid w:val="009D47F3"/>
    <w:rsid w:val="00A076B6"/>
    <w:rsid w:val="00A24C20"/>
    <w:rsid w:val="00A372DA"/>
    <w:rsid w:val="00A473E2"/>
    <w:rsid w:val="00A7490C"/>
    <w:rsid w:val="00AC7C0A"/>
    <w:rsid w:val="00AE3615"/>
    <w:rsid w:val="00B2285F"/>
    <w:rsid w:val="00B3756A"/>
    <w:rsid w:val="00B47AA0"/>
    <w:rsid w:val="00B54A0B"/>
    <w:rsid w:val="00B560D8"/>
    <w:rsid w:val="00B62FB2"/>
    <w:rsid w:val="00B71B94"/>
    <w:rsid w:val="00B92D77"/>
    <w:rsid w:val="00B9587B"/>
    <w:rsid w:val="00C7117C"/>
    <w:rsid w:val="00CA120A"/>
    <w:rsid w:val="00CB02D8"/>
    <w:rsid w:val="00CB745F"/>
    <w:rsid w:val="00CC2230"/>
    <w:rsid w:val="00CC5589"/>
    <w:rsid w:val="00CD08D7"/>
    <w:rsid w:val="00CD5DEF"/>
    <w:rsid w:val="00CE0DA6"/>
    <w:rsid w:val="00D06376"/>
    <w:rsid w:val="00D12B5F"/>
    <w:rsid w:val="00D40562"/>
    <w:rsid w:val="00D4459E"/>
    <w:rsid w:val="00D9473A"/>
    <w:rsid w:val="00DC4918"/>
    <w:rsid w:val="00DD3D82"/>
    <w:rsid w:val="00DF1554"/>
    <w:rsid w:val="00DF7945"/>
    <w:rsid w:val="00E146FB"/>
    <w:rsid w:val="00E40D54"/>
    <w:rsid w:val="00E752EB"/>
    <w:rsid w:val="00E93F35"/>
    <w:rsid w:val="00EC0B24"/>
    <w:rsid w:val="00ED7152"/>
    <w:rsid w:val="00F01B2A"/>
    <w:rsid w:val="00F02AD2"/>
    <w:rsid w:val="00F06477"/>
    <w:rsid w:val="00F452A3"/>
    <w:rsid w:val="00F8292D"/>
    <w:rsid w:val="00F86581"/>
    <w:rsid w:val="00F9158A"/>
    <w:rsid w:val="00FB2ADB"/>
    <w:rsid w:val="00FF0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7CB76D5A-8CFB-457A-9131-F437B4E3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paragraph" w:customStyle="1" w:styleId="xmsonormal">
    <w:name w:val="x_msonormal"/>
    <w:basedOn w:val="Normal"/>
    <w:rsid w:val="008D3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5821424">
    <w:name w:val="ident_582_1424"/>
    <w:basedOn w:val="DefaultParagraphFont"/>
    <w:rsid w:val="008D31E5"/>
  </w:style>
  <w:style w:type="character" w:customStyle="1" w:styleId="ms-bg-color-themelighter">
    <w:name w:val="ms-bg-color-themelighter"/>
    <w:basedOn w:val="DefaultParagraphFont"/>
    <w:rsid w:val="008D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6906">
      <w:bodyDiv w:val="1"/>
      <w:marLeft w:val="0"/>
      <w:marRight w:val="0"/>
      <w:marTop w:val="0"/>
      <w:marBottom w:val="0"/>
      <w:divBdr>
        <w:top w:val="none" w:sz="0" w:space="0" w:color="auto"/>
        <w:left w:val="none" w:sz="0" w:space="0" w:color="auto"/>
        <w:bottom w:val="none" w:sz="0" w:space="0" w:color="auto"/>
        <w:right w:val="none" w:sz="0" w:space="0" w:color="auto"/>
      </w:divBdr>
    </w:div>
    <w:div w:id="365638308">
      <w:bodyDiv w:val="1"/>
      <w:marLeft w:val="0"/>
      <w:marRight w:val="0"/>
      <w:marTop w:val="0"/>
      <w:marBottom w:val="0"/>
      <w:divBdr>
        <w:top w:val="none" w:sz="0" w:space="0" w:color="auto"/>
        <w:left w:val="none" w:sz="0" w:space="0" w:color="auto"/>
        <w:bottom w:val="none" w:sz="0" w:space="0" w:color="auto"/>
        <w:right w:val="none" w:sz="0" w:space="0" w:color="auto"/>
      </w:divBdr>
    </w:div>
    <w:div w:id="60990038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433433119">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udHotline@cnf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A68914FD2474C8A286EFE56700BF6" ma:contentTypeVersion="0" ma:contentTypeDescription="Create a new document." ma:contentTypeScope="" ma:versionID="f2fc9ad5067922b705c5b9be41914c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3.xml><?xml version="1.0" encoding="utf-8"?>
<ds:datastoreItem xmlns:ds="http://schemas.openxmlformats.org/officeDocument/2006/customXml" ds:itemID="{244442D5-E6D7-4E7C-887E-2E219DFB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47CCEA-469B-4123-8460-C1098E54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Sara McEwan</cp:lastModifiedBy>
  <cp:revision>2</cp:revision>
  <dcterms:created xsi:type="dcterms:W3CDTF">2018-05-17T14:16:00Z</dcterms:created>
  <dcterms:modified xsi:type="dcterms:W3CDTF">2018-05-17T14:16:00Z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0x010100E91A68914FD2474C8A286EFE56700BF6</vt:lpwstr>
  </property>
</Properties>
</file>