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3E8554DB" w:rsidR="00CB02D8" w:rsidRPr="00983743" w:rsidRDefault="009636F4" w:rsidP="00F01B2A">
      <w:pPr>
        <w:spacing w:line="240" w:lineRule="auto"/>
        <w:contextualSpacing/>
        <w:rPr>
          <w:rFonts w:ascii="Times New Roman" w:hAnsi="Times New Roman" w:cs="Times New Roman"/>
        </w:rPr>
      </w:pPr>
      <w:r w:rsidRPr="00983743">
        <w:rPr>
          <w:rFonts w:ascii="Times New Roman" w:hAnsi="Times New Roman" w:cs="Times New Roman"/>
          <w:noProof/>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36337DF" w14:textId="77777777" w:rsidTr="009636F4">
        <w:tc>
          <w:tcPr>
            <w:tcW w:w="2679" w:type="dxa"/>
          </w:tcPr>
          <w:p w14:paraId="6320AFE2"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RFQ Number:</w:t>
            </w:r>
          </w:p>
        </w:tc>
        <w:tc>
          <w:tcPr>
            <w:tcW w:w="6671" w:type="dxa"/>
          </w:tcPr>
          <w:p w14:paraId="780859A0" w14:textId="68227AD9" w:rsidR="009636F4" w:rsidRPr="004243D0" w:rsidRDefault="00B43FFB" w:rsidP="00703E7D">
            <w:pPr>
              <w:contextualSpacing/>
              <w:rPr>
                <w:rFonts w:ascii="Times New Roman" w:hAnsi="Times New Roman" w:cs="Times New Roman"/>
              </w:rPr>
            </w:pPr>
            <w:r w:rsidRPr="004243D0">
              <w:rPr>
                <w:rFonts w:ascii="Times New Roman" w:hAnsi="Times New Roman" w:cs="Times New Roman"/>
              </w:rPr>
              <w:t>RFQ</w:t>
            </w:r>
            <w:r w:rsidR="00703E7D">
              <w:rPr>
                <w:rFonts w:ascii="Times New Roman" w:hAnsi="Times New Roman" w:cs="Times New Roman"/>
              </w:rPr>
              <w:t>5</w:t>
            </w:r>
            <w:r w:rsidR="003A3488" w:rsidRPr="004243D0">
              <w:rPr>
                <w:rFonts w:ascii="Times New Roman" w:hAnsi="Times New Roman" w:cs="Times New Roman"/>
              </w:rPr>
              <w:t>-</w:t>
            </w:r>
            <w:r w:rsidR="00703E7D">
              <w:rPr>
                <w:rFonts w:ascii="Times New Roman" w:hAnsi="Times New Roman" w:cs="Times New Roman"/>
              </w:rPr>
              <w:t>1</w:t>
            </w:r>
            <w:r w:rsidR="00DA32C2">
              <w:rPr>
                <w:rFonts w:ascii="Times New Roman" w:hAnsi="Times New Roman" w:cs="Times New Roman"/>
              </w:rPr>
              <w:t>4</w:t>
            </w:r>
            <w:r w:rsidR="002E54EA" w:rsidRPr="004243D0">
              <w:rPr>
                <w:rFonts w:ascii="Times New Roman" w:hAnsi="Times New Roman" w:cs="Times New Roman"/>
              </w:rPr>
              <w:t>-2018</w:t>
            </w:r>
          </w:p>
        </w:tc>
      </w:tr>
      <w:tr w:rsidR="009636F4" w:rsidRPr="00983743" w14:paraId="53950C6D" w14:textId="77777777" w:rsidTr="009636F4">
        <w:tc>
          <w:tcPr>
            <w:tcW w:w="2679" w:type="dxa"/>
          </w:tcPr>
          <w:p w14:paraId="406363D1"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3FF921DE" w14:textId="357D624F" w:rsidR="009636F4" w:rsidRPr="004243D0" w:rsidRDefault="00703E7D" w:rsidP="00703E7D">
            <w:pPr>
              <w:contextualSpacing/>
              <w:rPr>
                <w:rFonts w:ascii="Times New Roman" w:hAnsi="Times New Roman" w:cs="Times New Roman"/>
              </w:rPr>
            </w:pPr>
            <w:r>
              <w:rPr>
                <w:rFonts w:ascii="Times New Roman" w:hAnsi="Times New Roman" w:cs="Times New Roman"/>
              </w:rPr>
              <w:t>May</w:t>
            </w:r>
            <w:r w:rsidR="00AC1CEC" w:rsidRPr="004243D0">
              <w:rPr>
                <w:rFonts w:ascii="Times New Roman" w:hAnsi="Times New Roman" w:cs="Times New Roman"/>
              </w:rPr>
              <w:t xml:space="preserve"> </w:t>
            </w:r>
            <w:r>
              <w:rPr>
                <w:rFonts w:ascii="Times New Roman" w:hAnsi="Times New Roman" w:cs="Times New Roman"/>
              </w:rPr>
              <w:t>1</w:t>
            </w:r>
            <w:r w:rsidR="00DA32C2">
              <w:rPr>
                <w:rFonts w:ascii="Times New Roman" w:hAnsi="Times New Roman" w:cs="Times New Roman"/>
              </w:rPr>
              <w:t>4</w:t>
            </w:r>
            <w:r w:rsidR="00AC1CEC" w:rsidRPr="004243D0">
              <w:rPr>
                <w:rFonts w:ascii="Times New Roman" w:hAnsi="Times New Roman" w:cs="Times New Roman"/>
              </w:rPr>
              <w:t xml:space="preserve">, </w:t>
            </w:r>
            <w:r w:rsidR="002E54EA" w:rsidRPr="004243D0">
              <w:rPr>
                <w:rFonts w:ascii="Times New Roman" w:hAnsi="Times New Roman" w:cs="Times New Roman"/>
              </w:rPr>
              <w:t>2018</w:t>
            </w:r>
          </w:p>
        </w:tc>
      </w:tr>
      <w:tr w:rsidR="009636F4" w:rsidRPr="00983743" w14:paraId="3C5E6868" w14:textId="77777777" w:rsidTr="009636F4">
        <w:tc>
          <w:tcPr>
            <w:tcW w:w="2679" w:type="dxa"/>
          </w:tcPr>
          <w:p w14:paraId="0CF5F195"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5241AB88" w14:textId="16A13286" w:rsidR="009636F4" w:rsidRPr="004243D0" w:rsidRDefault="00703E7D" w:rsidP="00703E7D">
            <w:pPr>
              <w:contextualSpacing/>
              <w:rPr>
                <w:rFonts w:ascii="Times New Roman" w:hAnsi="Times New Roman" w:cs="Times New Roman"/>
              </w:rPr>
            </w:pPr>
            <w:r>
              <w:rPr>
                <w:rFonts w:ascii="Times New Roman" w:hAnsi="Times New Roman" w:cs="Times New Roman"/>
              </w:rPr>
              <w:t>May</w:t>
            </w:r>
            <w:r w:rsidR="00AC1CEC" w:rsidRPr="004243D0">
              <w:rPr>
                <w:rFonts w:ascii="Times New Roman" w:hAnsi="Times New Roman" w:cs="Times New Roman"/>
              </w:rPr>
              <w:t xml:space="preserve"> </w:t>
            </w:r>
            <w:r w:rsidR="00A67191">
              <w:rPr>
                <w:rFonts w:ascii="Times New Roman" w:hAnsi="Times New Roman" w:cs="Times New Roman"/>
              </w:rPr>
              <w:t>2</w:t>
            </w:r>
            <w:r w:rsidR="00DA32C2">
              <w:rPr>
                <w:rFonts w:ascii="Times New Roman" w:hAnsi="Times New Roman" w:cs="Times New Roman"/>
              </w:rPr>
              <w:t>5</w:t>
            </w:r>
            <w:r w:rsidR="00AC1CEC" w:rsidRPr="004243D0">
              <w:rPr>
                <w:rFonts w:ascii="Times New Roman" w:hAnsi="Times New Roman" w:cs="Times New Roman"/>
              </w:rPr>
              <w:t xml:space="preserve">, </w:t>
            </w:r>
            <w:r w:rsidR="00541440" w:rsidRPr="004243D0">
              <w:rPr>
                <w:rFonts w:ascii="Times New Roman" w:hAnsi="Times New Roman" w:cs="Times New Roman"/>
              </w:rPr>
              <w:t>2018</w:t>
            </w:r>
          </w:p>
        </w:tc>
      </w:tr>
      <w:tr w:rsidR="009636F4" w:rsidRPr="00983743" w14:paraId="7FCA6D26" w14:textId="77777777" w:rsidTr="009636F4">
        <w:trPr>
          <w:trHeight w:val="188"/>
        </w:trPr>
        <w:tc>
          <w:tcPr>
            <w:tcW w:w="2679" w:type="dxa"/>
          </w:tcPr>
          <w:p w14:paraId="0CD83C1F"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5E8718AC" w14:textId="497FD677" w:rsidR="009636F4" w:rsidRPr="00983743" w:rsidRDefault="00B43FFB" w:rsidP="009A4800">
            <w:pPr>
              <w:contextualSpacing/>
              <w:rPr>
                <w:rFonts w:ascii="Times New Roman" w:hAnsi="Times New Roman" w:cs="Times New Roman"/>
              </w:rPr>
            </w:pPr>
            <w:r>
              <w:rPr>
                <w:rFonts w:ascii="Times New Roman" w:hAnsi="Times New Roman" w:cs="Times New Roman"/>
              </w:rPr>
              <w:t xml:space="preserve">Supply of </w:t>
            </w:r>
            <w:r w:rsidR="002E54EA">
              <w:rPr>
                <w:rFonts w:ascii="Times New Roman" w:hAnsi="Times New Roman" w:cs="Times New Roman"/>
              </w:rPr>
              <w:t>IT equipment for Global GAP component/ERP System</w:t>
            </w:r>
          </w:p>
        </w:tc>
      </w:tr>
      <w:tr w:rsidR="009636F4" w:rsidRPr="00983743" w14:paraId="2F69E597" w14:textId="77777777" w:rsidTr="009636F4">
        <w:tc>
          <w:tcPr>
            <w:tcW w:w="2679" w:type="dxa"/>
          </w:tcPr>
          <w:p w14:paraId="13CA55E0"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544D2AA5" w14:textId="6A10FF0A" w:rsidR="009636F4" w:rsidRPr="00983743" w:rsidRDefault="00B43FFB" w:rsidP="009A4800">
            <w:pPr>
              <w:contextualSpacing/>
              <w:rPr>
                <w:rFonts w:ascii="Times New Roman" w:hAnsi="Times New Roman" w:cs="Times New Roman"/>
              </w:rPr>
            </w:pPr>
            <w:r>
              <w:rPr>
                <w:rFonts w:ascii="Times New Roman" w:hAnsi="Times New Roman" w:cs="Times New Roman"/>
              </w:rPr>
              <w:t>Feed the Future Food Security and Agribusiness Support (FAS) Project</w:t>
            </w:r>
          </w:p>
        </w:tc>
      </w:tr>
      <w:tr w:rsidR="009636F4" w:rsidRPr="00983743" w14:paraId="3E50D1EA" w14:textId="77777777" w:rsidTr="009636F4">
        <w:tc>
          <w:tcPr>
            <w:tcW w:w="2679" w:type="dxa"/>
          </w:tcPr>
          <w:p w14:paraId="0C99B00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7F0355D5" w14:textId="7D7D2833" w:rsidR="009636F4" w:rsidRPr="00983743" w:rsidRDefault="00B43FFB" w:rsidP="009A4800">
            <w:pPr>
              <w:contextualSpacing/>
              <w:rPr>
                <w:rFonts w:ascii="Times New Roman" w:hAnsi="Times New Roman" w:cs="Times New Roman"/>
              </w:rPr>
            </w:pPr>
            <w:r>
              <w:rPr>
                <w:rFonts w:ascii="Times New Roman" w:hAnsi="Times New Roman" w:cs="Times New Roman"/>
              </w:rPr>
              <w:t>USAID</w:t>
            </w:r>
          </w:p>
          <w:p w14:paraId="3E00C34A" w14:textId="1EC485B4" w:rsidR="009636F4" w:rsidRPr="00983743" w:rsidRDefault="00B43FFB" w:rsidP="009A4800">
            <w:pPr>
              <w:contextualSpacing/>
              <w:rPr>
                <w:rFonts w:ascii="Times New Roman" w:hAnsi="Times New Roman" w:cs="Times New Roman"/>
              </w:rPr>
            </w:pPr>
            <w:r>
              <w:rPr>
                <w:rFonts w:ascii="Times New Roman" w:hAnsi="Times New Roman"/>
              </w:rPr>
              <w:t>AID-216-A-15-00022</w:t>
            </w:r>
          </w:p>
        </w:tc>
      </w:tr>
      <w:tr w:rsidR="009636F4" w:rsidRPr="00983743" w14:paraId="33CF45CA" w14:textId="77777777" w:rsidTr="009636F4">
        <w:tc>
          <w:tcPr>
            <w:tcW w:w="2679" w:type="dxa"/>
          </w:tcPr>
          <w:p w14:paraId="3D91C44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C243343" w14:textId="77777777" w:rsidR="009636F4" w:rsidRPr="00983743" w:rsidRDefault="009636F4" w:rsidP="009A4800">
            <w:pPr>
              <w:contextualSpacing/>
              <w:rPr>
                <w:rFonts w:ascii="Times New Roman" w:hAnsi="Times New Roman" w:cs="Times New Roman"/>
              </w:rPr>
            </w:pPr>
            <w:r w:rsidRPr="00983743">
              <w:rPr>
                <w:rFonts w:ascii="Times New Roman" w:hAnsi="Times New Roman" w:cs="Times New Roman"/>
              </w:rPr>
              <w:t>CNFA</w:t>
            </w:r>
          </w:p>
        </w:tc>
      </w:tr>
      <w:tr w:rsidR="009636F4" w:rsidRPr="00983743" w14:paraId="4179198D" w14:textId="77777777" w:rsidTr="009636F4">
        <w:tc>
          <w:tcPr>
            <w:tcW w:w="2679" w:type="dxa"/>
          </w:tcPr>
          <w:p w14:paraId="31B535E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761FEE51" w14:textId="7413FF9D" w:rsidR="009636F4" w:rsidRPr="00983743" w:rsidRDefault="00B43FFB" w:rsidP="009A4800">
            <w:pPr>
              <w:contextualSpacing/>
              <w:rPr>
                <w:rFonts w:ascii="Times New Roman" w:hAnsi="Times New Roman" w:cs="Times New Roman"/>
              </w:rPr>
            </w:pPr>
            <w:r>
              <w:rPr>
                <w:rFonts w:ascii="Times New Roman" w:hAnsi="Times New Roman" w:cs="Times New Roman"/>
              </w:rPr>
              <w:t>FAS Procurement Manager</w:t>
            </w:r>
          </w:p>
          <w:p w14:paraId="2D3B754F" w14:textId="77777777" w:rsidR="00B43FFB" w:rsidRPr="00D45487" w:rsidRDefault="00B43FFB" w:rsidP="00B43FFB">
            <w:pPr>
              <w:contextualSpacing/>
              <w:rPr>
                <w:rFonts w:ascii="Times New Roman" w:hAnsi="Times New Roman"/>
              </w:rPr>
            </w:pPr>
            <w:r>
              <w:rPr>
                <w:rFonts w:ascii="Times New Roman" w:hAnsi="Times New Roman"/>
              </w:rPr>
              <w:t xml:space="preserve">Villa </w:t>
            </w:r>
            <w:proofErr w:type="spellStart"/>
            <w:r>
              <w:rPr>
                <w:rFonts w:ascii="Times New Roman" w:hAnsi="Times New Roman"/>
              </w:rPr>
              <w:t>Taie</w:t>
            </w:r>
            <w:proofErr w:type="spellEnd"/>
            <w:r>
              <w:rPr>
                <w:rFonts w:ascii="Times New Roman" w:hAnsi="Times New Roman"/>
              </w:rPr>
              <w:t xml:space="preserve">, Gezira Gardens Street, </w:t>
            </w:r>
            <w:proofErr w:type="spellStart"/>
            <w:r>
              <w:rPr>
                <w:rFonts w:ascii="Times New Roman" w:hAnsi="Times New Roman"/>
              </w:rPr>
              <w:t>Ramla</w:t>
            </w:r>
            <w:proofErr w:type="spellEnd"/>
            <w:r>
              <w:rPr>
                <w:rFonts w:ascii="Times New Roman" w:hAnsi="Times New Roman"/>
              </w:rPr>
              <w:t xml:space="preserve">, El </w:t>
            </w:r>
            <w:proofErr w:type="spellStart"/>
            <w:r>
              <w:rPr>
                <w:rFonts w:ascii="Times New Roman" w:hAnsi="Times New Roman"/>
              </w:rPr>
              <w:t>Bairat</w:t>
            </w:r>
            <w:proofErr w:type="spellEnd"/>
            <w:r>
              <w:rPr>
                <w:rFonts w:ascii="Times New Roman" w:hAnsi="Times New Roman"/>
              </w:rPr>
              <w:t>, West Bank, Luxor, Egypt</w:t>
            </w:r>
          </w:p>
          <w:p w14:paraId="2F9D52AA" w14:textId="2A3297B5" w:rsidR="009636F4" w:rsidRPr="00983743" w:rsidRDefault="004024C9" w:rsidP="009A4800">
            <w:pPr>
              <w:contextualSpacing/>
              <w:rPr>
                <w:rFonts w:ascii="Times New Roman" w:hAnsi="Times New Roman" w:cs="Times New Roman"/>
              </w:rPr>
            </w:pPr>
            <w:hyperlink r:id="rId12" w:history="1">
              <w:r w:rsidR="009D41DA" w:rsidRPr="00065325">
                <w:rPr>
                  <w:rStyle w:val="Hyperlink"/>
                  <w:rFonts w:ascii="Times New Roman" w:hAnsi="Times New Roman"/>
                </w:rPr>
                <w:t>procurement@egyptfas.org</w:t>
              </w:r>
            </w:hyperlink>
            <w:r w:rsidR="009D41DA">
              <w:rPr>
                <w:rFonts w:ascii="Times New Roman" w:hAnsi="Times New Roman"/>
              </w:rPr>
              <w:t xml:space="preserve"> </w:t>
            </w:r>
          </w:p>
        </w:tc>
      </w:tr>
    </w:tbl>
    <w:p w14:paraId="0BCB6882" w14:textId="5D5FE65F" w:rsidR="00CB02D8" w:rsidRPr="00983743" w:rsidRDefault="00CB02D8" w:rsidP="00F01B2A">
      <w:pPr>
        <w:spacing w:after="0" w:line="240" w:lineRule="auto"/>
        <w:contextualSpacing/>
        <w:rPr>
          <w:rFonts w:ascii="Times New Roman" w:hAnsi="Times New Roman" w:cs="Times New Roman"/>
        </w:rPr>
      </w:pPr>
    </w:p>
    <w:p w14:paraId="15750145" w14:textId="07DFEB6D" w:rsidR="00752CBC" w:rsidRPr="00983743" w:rsidRDefault="00CB02D8" w:rsidP="008444E9">
      <w:pPr>
        <w:pStyle w:val="ListParagraph"/>
        <w:numPr>
          <w:ilvl w:val="0"/>
          <w:numId w:val="15"/>
        </w:numPr>
        <w:suppressAutoHyphens/>
        <w:spacing w:after="0" w:line="240" w:lineRule="auto"/>
        <w:ind w:left="360"/>
        <w:rPr>
          <w:rFonts w:ascii="Times New Roman" w:hAnsi="Times New Roman" w:cs="Times New Roman"/>
          <w:color w:val="000000" w:themeColor="text1"/>
        </w:rPr>
      </w:pPr>
      <w:r w:rsidRPr="00983743">
        <w:rPr>
          <w:rFonts w:ascii="Times New Roman" w:hAnsi="Times New Roman" w:cs="Times New Roman"/>
          <w:b/>
          <w:u w:val="single"/>
        </w:rPr>
        <w:t>Introduction</w:t>
      </w:r>
      <w:r w:rsidRPr="00983743">
        <w:rPr>
          <w:rFonts w:ascii="Times New Roman" w:hAnsi="Times New Roman" w:cs="Times New Roman"/>
        </w:rPr>
        <w:t xml:space="preserve">: </w:t>
      </w:r>
      <w:r w:rsidR="009636F4" w:rsidRPr="00983743">
        <w:rPr>
          <w:rFonts w:ascii="Times New Roman" w:hAnsi="Times New Roman" w:cs="Times New Roman"/>
        </w:rPr>
        <w:t xml:space="preserve">The </w:t>
      </w:r>
      <w:r w:rsidR="00E06D97">
        <w:rPr>
          <w:rFonts w:ascii="Times New Roman" w:hAnsi="Times New Roman" w:cs="Times New Roman"/>
        </w:rPr>
        <w:t>Egypt FAS</w:t>
      </w:r>
      <w:r w:rsidR="009636F4" w:rsidRPr="00983743">
        <w:rPr>
          <w:rFonts w:ascii="Times New Roman" w:hAnsi="Times New Roman" w:cs="Times New Roman"/>
        </w:rPr>
        <w:t xml:space="preserve"> is a </w:t>
      </w:r>
      <w:r w:rsidR="00E06D97">
        <w:rPr>
          <w:rFonts w:ascii="Times New Roman" w:hAnsi="Times New Roman" w:cs="Times New Roman"/>
        </w:rPr>
        <w:t>USAID</w:t>
      </w:r>
      <w:r w:rsidR="009636F4" w:rsidRPr="00983743">
        <w:rPr>
          <w:rFonts w:ascii="Times New Roman" w:hAnsi="Times New Roman" w:cs="Times New Roman"/>
        </w:rPr>
        <w:t xml:space="preserve"> program implemented by CNFA in </w:t>
      </w:r>
      <w:r w:rsidR="00E06D97">
        <w:rPr>
          <w:rFonts w:ascii="Times New Roman" w:hAnsi="Times New Roman" w:cs="Times New Roman"/>
        </w:rPr>
        <w:t>Egypt</w:t>
      </w:r>
      <w:r w:rsidR="009636F4" w:rsidRPr="00983743">
        <w:rPr>
          <w:rFonts w:ascii="Times New Roman" w:hAnsi="Times New Roman" w:cs="Times New Roman"/>
        </w:rPr>
        <w:t xml:space="preserve">. The goal of the </w:t>
      </w:r>
      <w:r w:rsidR="00E06D97">
        <w:rPr>
          <w:rFonts w:ascii="Times New Roman" w:hAnsi="Times New Roman" w:cs="Times New Roman"/>
        </w:rPr>
        <w:t>FAS</w:t>
      </w:r>
      <w:r w:rsidR="007F3867">
        <w:rPr>
          <w:rFonts w:ascii="Times New Roman" w:hAnsi="Times New Roman" w:cs="Times New Roman"/>
        </w:rPr>
        <w:t xml:space="preserve"> project is </w:t>
      </w:r>
      <w:r w:rsidR="00E06D97" w:rsidRPr="00983743">
        <w:rPr>
          <w:rFonts w:ascii="Times New Roman" w:hAnsi="Times New Roman" w:cs="Times New Roman"/>
        </w:rPr>
        <w:t xml:space="preserve">to </w:t>
      </w:r>
      <w:r w:rsidR="00E06D97">
        <w:rPr>
          <w:rFonts w:ascii="Times New Roman" w:hAnsi="Times New Roman" w:cs="Times New Roman"/>
        </w:rPr>
        <w:t>provide support to smallholder farmers in Upper Egypt</w:t>
      </w:r>
      <w:r w:rsidR="009636F4" w:rsidRPr="00983743">
        <w:rPr>
          <w:rFonts w:ascii="Times New Roman" w:hAnsi="Times New Roman" w:cs="Times New Roman"/>
          <w:color w:val="000000" w:themeColor="text1"/>
        </w:rPr>
        <w:t>.</w:t>
      </w:r>
    </w:p>
    <w:p w14:paraId="44BE76D4" w14:textId="77777777" w:rsidR="00752CBC" w:rsidRPr="00983743" w:rsidRDefault="00752CBC" w:rsidP="00F01B2A">
      <w:pPr>
        <w:suppressAutoHyphens/>
        <w:spacing w:after="0" w:line="240" w:lineRule="auto"/>
        <w:ind w:left="360"/>
        <w:contextualSpacing/>
        <w:rPr>
          <w:rFonts w:ascii="Times New Roman" w:hAnsi="Times New Roman" w:cs="Times New Roman"/>
          <w:b/>
          <w:u w:val="single"/>
        </w:rPr>
      </w:pPr>
    </w:p>
    <w:p w14:paraId="59E176C9" w14:textId="3BA573F5"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As part of project activities, the </w:t>
      </w:r>
      <w:r w:rsidR="00203D67">
        <w:rPr>
          <w:rFonts w:ascii="Times New Roman" w:hAnsi="Times New Roman" w:cs="Times New Roman"/>
        </w:rPr>
        <w:t>FAS</w:t>
      </w:r>
      <w:r w:rsidR="009636F4" w:rsidRPr="00983743">
        <w:rPr>
          <w:rFonts w:ascii="Times New Roman" w:hAnsi="Times New Roman" w:cs="Times New Roman"/>
        </w:rPr>
        <w:t xml:space="preserve"> </w:t>
      </w:r>
      <w:r w:rsidR="008444E9" w:rsidRPr="00983743">
        <w:rPr>
          <w:rFonts w:ascii="Times New Roman" w:hAnsi="Times New Roman" w:cs="Times New Roman"/>
        </w:rPr>
        <w:t>Project</w:t>
      </w:r>
      <w:r w:rsidRPr="00983743">
        <w:rPr>
          <w:rFonts w:ascii="Times New Roman" w:hAnsi="Times New Roman" w:cs="Times New Roman"/>
        </w:rPr>
        <w:t xml:space="preserve"> </w:t>
      </w:r>
      <w:r w:rsidR="002E54EA">
        <w:rPr>
          <w:rFonts w:ascii="Times New Roman" w:hAnsi="Times New Roman" w:cs="Times New Roman"/>
        </w:rPr>
        <w:t>will train and assist 2,000 farmers in gaining Global GAP and Fairtrade certification</w:t>
      </w:r>
      <w:r w:rsidRPr="00983743">
        <w:rPr>
          <w:rFonts w:ascii="Times New Roman" w:hAnsi="Times New Roman" w:cs="Times New Roman"/>
        </w:rPr>
        <w:t>.</w:t>
      </w:r>
      <w:r w:rsidR="002E54EA">
        <w:rPr>
          <w:rFonts w:ascii="Times New Roman" w:hAnsi="Times New Roman" w:cs="Times New Roman"/>
        </w:rPr>
        <w:t xml:space="preserve"> For this purpose</w:t>
      </w:r>
      <w:r w:rsidR="003A3488">
        <w:rPr>
          <w:rFonts w:ascii="Times New Roman" w:hAnsi="Times New Roman" w:cs="Times New Roman"/>
        </w:rPr>
        <w:t>,</w:t>
      </w:r>
      <w:r w:rsidR="002E54EA">
        <w:rPr>
          <w:rFonts w:ascii="Times New Roman" w:hAnsi="Times New Roman" w:cs="Times New Roman"/>
        </w:rPr>
        <w:t xml:space="preserve"> FAS Project is procuring a farm management ERP software for which the below listed hardware is necessary. For the complete list of IT items to be purchased wit</w:t>
      </w:r>
      <w:r w:rsidR="00A27C97">
        <w:rPr>
          <w:rFonts w:ascii="Times New Roman" w:hAnsi="Times New Roman" w:cs="Times New Roman"/>
        </w:rPr>
        <w:t>h this RFQ, please refer to S</w:t>
      </w:r>
      <w:r w:rsidR="002E54EA">
        <w:rPr>
          <w:rFonts w:ascii="Times New Roman" w:hAnsi="Times New Roman" w:cs="Times New Roman"/>
        </w:rPr>
        <w:t xml:space="preserve">ection </w:t>
      </w:r>
      <w:r w:rsidR="0039279C">
        <w:rPr>
          <w:rFonts w:ascii="Times New Roman" w:hAnsi="Times New Roman" w:cs="Times New Roman"/>
        </w:rPr>
        <w:t>3</w:t>
      </w:r>
      <w:r w:rsidR="002E54EA">
        <w:rPr>
          <w:rFonts w:ascii="Times New Roman" w:hAnsi="Times New Roman" w:cs="Times New Roman"/>
        </w:rPr>
        <w:t xml:space="preserve">. Technical Requirements of this document. </w:t>
      </w:r>
    </w:p>
    <w:p w14:paraId="3996D9B5" w14:textId="77777777" w:rsidR="00CB02D8" w:rsidRPr="00983743" w:rsidRDefault="00CB02D8" w:rsidP="00F01B2A">
      <w:pPr>
        <w:suppressAutoHyphens/>
        <w:spacing w:after="0" w:line="240" w:lineRule="auto"/>
        <w:contextualSpacing/>
        <w:rPr>
          <w:rFonts w:ascii="Times New Roman" w:hAnsi="Times New Roman" w:cs="Times New Roman"/>
        </w:rPr>
      </w:pPr>
    </w:p>
    <w:p w14:paraId="6B2AC2AD" w14:textId="77777777"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627B6374"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177B51A6" w14:textId="2117AB1C" w:rsidR="008444E9" w:rsidRPr="00F6445D" w:rsidRDefault="00CB02D8" w:rsidP="00541440">
      <w:pPr>
        <w:pStyle w:val="ListParagraph"/>
        <w:numPr>
          <w:ilvl w:val="0"/>
          <w:numId w:val="15"/>
        </w:numPr>
        <w:suppressAutoHyphens/>
        <w:spacing w:after="0" w:line="240" w:lineRule="auto"/>
        <w:ind w:left="360"/>
        <w:rPr>
          <w:rFonts w:ascii="Times New Roman" w:hAnsi="Times New Roman" w:cs="Times New Roman"/>
        </w:rPr>
      </w:pPr>
      <w:r w:rsidRPr="00983743">
        <w:rPr>
          <w:rFonts w:ascii="Times New Roman" w:hAnsi="Times New Roman" w:cs="Times New Roman"/>
          <w:b/>
          <w:u w:val="single"/>
        </w:rPr>
        <w:t xml:space="preserve">Offer </w:t>
      </w:r>
      <w:r w:rsidRPr="00F6445D">
        <w:rPr>
          <w:rFonts w:ascii="Times New Roman" w:hAnsi="Times New Roman" w:cs="Times New Roman"/>
          <w:b/>
          <w:u w:val="single"/>
        </w:rPr>
        <w:t>Deadline and Protocol</w:t>
      </w:r>
      <w:r w:rsidRPr="00F6445D">
        <w:rPr>
          <w:rFonts w:ascii="Times New Roman" w:hAnsi="Times New Roman" w:cs="Times New Roman"/>
        </w:rPr>
        <w:t xml:space="preserve">: </w:t>
      </w:r>
      <w:r w:rsidR="008444E9" w:rsidRPr="00F6445D">
        <w:rPr>
          <w:rFonts w:ascii="Times New Roman" w:hAnsi="Times New Roman" w:cs="Times New Roman"/>
        </w:rPr>
        <w:t xml:space="preserve">Offers must be received no later than </w:t>
      </w:r>
      <w:r w:rsidR="00204569" w:rsidRPr="00F6445D">
        <w:rPr>
          <w:rFonts w:ascii="Times New Roman" w:hAnsi="Times New Roman" w:cs="Times New Roman"/>
        </w:rPr>
        <w:t>4:00PM</w:t>
      </w:r>
      <w:r w:rsidR="00DD3D82" w:rsidRPr="00F6445D">
        <w:rPr>
          <w:rFonts w:ascii="Times New Roman" w:hAnsi="Times New Roman" w:cs="Times New Roman"/>
        </w:rPr>
        <w:t xml:space="preserve">, </w:t>
      </w:r>
      <w:r w:rsidR="00703E7D">
        <w:rPr>
          <w:rFonts w:ascii="Times New Roman" w:hAnsi="Times New Roman" w:cs="Times New Roman"/>
        </w:rPr>
        <w:t>Cairo Local Time (CLT)</w:t>
      </w:r>
      <w:r w:rsidR="00DD3D82" w:rsidRPr="00F6445D">
        <w:rPr>
          <w:rFonts w:ascii="Times New Roman" w:hAnsi="Times New Roman" w:cs="Times New Roman"/>
        </w:rPr>
        <w:t xml:space="preserve"> on </w:t>
      </w:r>
      <w:r w:rsidR="00703E7D">
        <w:rPr>
          <w:rFonts w:ascii="Times New Roman" w:hAnsi="Times New Roman" w:cs="Times New Roman"/>
        </w:rPr>
        <w:t>May</w:t>
      </w:r>
      <w:r w:rsidR="00AC1CEC">
        <w:rPr>
          <w:rFonts w:ascii="Times New Roman" w:hAnsi="Times New Roman" w:cs="Times New Roman"/>
        </w:rPr>
        <w:t xml:space="preserve"> </w:t>
      </w:r>
      <w:r w:rsidR="00A67191">
        <w:rPr>
          <w:rFonts w:ascii="Times New Roman" w:hAnsi="Times New Roman" w:cs="Times New Roman"/>
        </w:rPr>
        <w:t>2</w:t>
      </w:r>
      <w:r w:rsidR="001E3432">
        <w:rPr>
          <w:rFonts w:ascii="Times New Roman" w:hAnsi="Times New Roman" w:cs="Times New Roman"/>
        </w:rPr>
        <w:t>4</w:t>
      </w:r>
      <w:r w:rsidR="00AC1CEC">
        <w:rPr>
          <w:rFonts w:ascii="Times New Roman" w:hAnsi="Times New Roman" w:cs="Times New Roman"/>
        </w:rPr>
        <w:t>, 2018</w:t>
      </w:r>
      <w:r w:rsidR="00DD3D82" w:rsidRPr="00F6445D">
        <w:rPr>
          <w:rFonts w:ascii="Times New Roman" w:hAnsi="Times New Roman" w:cs="Times New Roman"/>
        </w:rPr>
        <w:t>. Offers must be submitted by</w:t>
      </w:r>
      <w:r w:rsidR="002E54EA" w:rsidRPr="00F6445D">
        <w:rPr>
          <w:rFonts w:ascii="Times New Roman" w:hAnsi="Times New Roman" w:cs="Times New Roman"/>
        </w:rPr>
        <w:t xml:space="preserve"> e</w:t>
      </w:r>
      <w:r w:rsidR="00DD3D82" w:rsidRPr="00F6445D">
        <w:rPr>
          <w:rFonts w:ascii="Times New Roman" w:hAnsi="Times New Roman" w:cs="Times New Roman"/>
        </w:rPr>
        <w:t xml:space="preserve">mail. Any emailed offers must be emailed to </w:t>
      </w:r>
      <w:hyperlink r:id="rId13" w:history="1">
        <w:r w:rsidR="009D41DA" w:rsidRPr="00F6445D">
          <w:rPr>
            <w:rStyle w:val="Hyperlink"/>
            <w:rFonts w:ascii="Times New Roman" w:hAnsi="Times New Roman" w:cs="Times New Roman"/>
          </w:rPr>
          <w:t>procurement@egyptfas.org</w:t>
        </w:r>
      </w:hyperlink>
      <w:r w:rsidR="009D41DA" w:rsidRPr="00F6445D">
        <w:rPr>
          <w:rFonts w:ascii="Times New Roman" w:hAnsi="Times New Roman" w:cs="Times New Roman"/>
        </w:rPr>
        <w:t xml:space="preserve">. </w:t>
      </w:r>
      <w:r w:rsidR="00DD3D82" w:rsidRPr="00F6445D">
        <w:rPr>
          <w:rFonts w:ascii="Times New Roman" w:hAnsi="Times New Roman" w:cs="Times New Roman"/>
        </w:rPr>
        <w:t xml:space="preserve">Any hard copy deliveries must be stamped and signed by the offeror’s authorized representative and delivered to the </w:t>
      </w:r>
      <w:r w:rsidR="00204569" w:rsidRPr="00F6445D">
        <w:rPr>
          <w:rFonts w:ascii="Times New Roman" w:hAnsi="Times New Roman" w:cs="Times New Roman"/>
        </w:rPr>
        <w:t>FAS</w:t>
      </w:r>
      <w:r w:rsidR="00DD3D82" w:rsidRPr="00F6445D">
        <w:rPr>
          <w:rFonts w:ascii="Times New Roman" w:hAnsi="Times New Roman" w:cs="Times New Roman"/>
        </w:rPr>
        <w:t xml:space="preserve"> </w:t>
      </w:r>
      <w:r w:rsidR="002E54EA" w:rsidRPr="00F6445D">
        <w:rPr>
          <w:rFonts w:ascii="Times New Roman" w:hAnsi="Times New Roman" w:cs="Times New Roman"/>
        </w:rPr>
        <w:t>procurement team.</w:t>
      </w:r>
    </w:p>
    <w:p w14:paraId="70F8159C" w14:textId="77777777" w:rsidR="008444E9" w:rsidRPr="00F6445D" w:rsidRDefault="008444E9" w:rsidP="008444E9">
      <w:pPr>
        <w:suppressAutoHyphens/>
        <w:spacing w:after="0" w:line="240" w:lineRule="auto"/>
        <w:ind w:left="360"/>
        <w:rPr>
          <w:rFonts w:ascii="Times New Roman" w:hAnsi="Times New Roman" w:cs="Times New Roman"/>
        </w:rPr>
      </w:pPr>
    </w:p>
    <w:p w14:paraId="7861E65F" w14:textId="4B6D9AD2" w:rsidR="008444E9" w:rsidRPr="00F6445D" w:rsidRDefault="008444E9" w:rsidP="008444E9">
      <w:pPr>
        <w:suppressAutoHyphens/>
        <w:spacing w:after="0" w:line="240" w:lineRule="auto"/>
        <w:ind w:left="360"/>
        <w:rPr>
          <w:rFonts w:ascii="Times New Roman" w:hAnsi="Times New Roman" w:cs="Times New Roman"/>
        </w:rPr>
      </w:pPr>
      <w:r w:rsidRPr="00F6445D">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F6445D" w:rsidRDefault="00016C78" w:rsidP="008444E9">
      <w:pPr>
        <w:suppressAutoHyphens/>
        <w:spacing w:after="0" w:line="240" w:lineRule="auto"/>
        <w:ind w:left="360"/>
        <w:contextualSpacing/>
        <w:rPr>
          <w:rFonts w:ascii="Times New Roman" w:hAnsi="Times New Roman" w:cs="Times New Roman"/>
        </w:rPr>
      </w:pPr>
    </w:p>
    <w:p w14:paraId="4F2517DD" w14:textId="77777777" w:rsidR="00B54A0B" w:rsidRPr="00983743" w:rsidRDefault="00B54A0B" w:rsidP="00F01B2A">
      <w:pPr>
        <w:suppressAutoHyphens/>
        <w:spacing w:after="0" w:line="240" w:lineRule="auto"/>
        <w:ind w:left="360"/>
        <w:contextualSpacing/>
        <w:rPr>
          <w:rFonts w:ascii="Times New Roman" w:hAnsi="Times New Roman" w:cs="Times New Roman"/>
        </w:rPr>
      </w:pPr>
    </w:p>
    <w:p w14:paraId="5D114C14" w14:textId="118CFF7F" w:rsidR="003E0F51" w:rsidRPr="000847EC" w:rsidRDefault="00D9473A" w:rsidP="008444E9">
      <w:pPr>
        <w:numPr>
          <w:ilvl w:val="0"/>
          <w:numId w:val="16"/>
        </w:numPr>
        <w:tabs>
          <w:tab w:val="num" w:pos="360"/>
        </w:tabs>
        <w:suppressAutoHyphens/>
        <w:spacing w:after="0" w:line="240" w:lineRule="auto"/>
        <w:ind w:left="360"/>
        <w:contextualSpacing/>
        <w:rPr>
          <w:rFonts w:ascii="Times New Roman" w:hAnsi="Times New Roman" w:cs="Times New Roman"/>
        </w:rPr>
      </w:pPr>
      <w:r w:rsidRPr="00983743">
        <w:rPr>
          <w:rFonts w:ascii="Times New Roman" w:hAnsi="Times New Roman" w:cs="Times New Roman"/>
          <w:b/>
          <w:u w:val="single"/>
        </w:rPr>
        <w:t xml:space="preserve">Technical </w:t>
      </w:r>
      <w:r w:rsidR="00267E33" w:rsidRPr="00983743">
        <w:rPr>
          <w:rFonts w:ascii="Times New Roman" w:hAnsi="Times New Roman" w:cs="Times New Roman"/>
          <w:b/>
          <w:u w:val="single"/>
        </w:rPr>
        <w:t>Requirements</w:t>
      </w:r>
      <w:r w:rsidR="00CB02D8" w:rsidRPr="00983743">
        <w:rPr>
          <w:rFonts w:ascii="Times New Roman" w:hAnsi="Times New Roman" w:cs="Times New Roman"/>
        </w:rPr>
        <w:t xml:space="preserve">: </w:t>
      </w:r>
      <w:r w:rsidR="00E146FB" w:rsidRPr="00983743">
        <w:rPr>
          <w:rFonts w:ascii="Times New Roman" w:hAnsi="Times New Roman" w:cs="Times New Roman"/>
        </w:rPr>
        <w:t xml:space="preserve">The </w:t>
      </w:r>
      <w:r w:rsidR="003E0F51" w:rsidRPr="00983743">
        <w:rPr>
          <w:rFonts w:ascii="Times New Roman" w:hAnsi="Times New Roman" w:cs="Times New Roman"/>
        </w:rPr>
        <w:t>table below contains the technical requirements of the commodities. O</w:t>
      </w:r>
      <w:r w:rsidR="003E0F51" w:rsidRPr="00983743">
        <w:rPr>
          <w:rFonts w:ascii="Times New Roman" w:hAnsi="Times New Roman" w:cs="Times New Roman"/>
          <w:color w:val="000000"/>
        </w:rPr>
        <w:t>fferors are requested to provide quotations containing the information below on official letterhead or official quotation format</w:t>
      </w:r>
      <w:r w:rsidR="00E43270">
        <w:rPr>
          <w:rFonts w:ascii="Times New Roman" w:hAnsi="Times New Roman" w:cs="Times New Roman"/>
          <w:color w:val="000000"/>
        </w:rPr>
        <w:t xml:space="preserve"> in accordance with the following assumptions:</w:t>
      </w:r>
    </w:p>
    <w:p w14:paraId="171533B5" w14:textId="77777777" w:rsidR="002B52EB" w:rsidRPr="00914F81" w:rsidRDefault="002B52EB" w:rsidP="002B52EB">
      <w:pPr>
        <w:numPr>
          <w:ilvl w:val="0"/>
          <w:numId w:val="36"/>
        </w:numPr>
        <w:spacing w:after="0" w:line="240" w:lineRule="auto"/>
        <w:jc w:val="both"/>
        <w:rPr>
          <w:rFonts w:ascii="Times New Roman" w:hAnsi="Times New Roman"/>
          <w:lang w:val="en-GB"/>
        </w:rPr>
      </w:pPr>
      <w:r w:rsidRPr="00914F81">
        <w:rPr>
          <w:rFonts w:ascii="Times New Roman" w:hAnsi="Times New Roman"/>
          <w:lang w:val="en-GB"/>
        </w:rPr>
        <w:t xml:space="preserve">All the specifications mentioned here in this document are the minimum specifications.  </w:t>
      </w:r>
    </w:p>
    <w:p w14:paraId="236D6279" w14:textId="4BE60466" w:rsidR="002B52EB" w:rsidRPr="00914F81" w:rsidRDefault="002B52EB" w:rsidP="002B52EB">
      <w:pPr>
        <w:numPr>
          <w:ilvl w:val="0"/>
          <w:numId w:val="36"/>
        </w:numPr>
        <w:spacing w:after="0" w:line="240" w:lineRule="auto"/>
        <w:jc w:val="both"/>
        <w:rPr>
          <w:rFonts w:ascii="Times New Roman" w:hAnsi="Times New Roman"/>
          <w:lang w:val="en-GB"/>
        </w:rPr>
      </w:pPr>
      <w:r w:rsidRPr="00914F81">
        <w:rPr>
          <w:rFonts w:ascii="Times New Roman" w:hAnsi="Times New Roman"/>
          <w:lang w:val="en-GB"/>
        </w:rPr>
        <w:t>The Supplier should consider the software provided and this should be consistent with the Hardware configuration offered</w:t>
      </w:r>
      <w:r w:rsidR="00FC3576">
        <w:rPr>
          <w:rFonts w:ascii="Times New Roman" w:hAnsi="Times New Roman"/>
          <w:lang w:val="en-GB"/>
        </w:rPr>
        <w:t>:</w:t>
      </w:r>
      <w:r w:rsidRPr="00914F81">
        <w:rPr>
          <w:rFonts w:ascii="Times New Roman" w:hAnsi="Times New Roman"/>
          <w:lang w:val="en-GB"/>
        </w:rPr>
        <w:t xml:space="preserve"> </w:t>
      </w:r>
    </w:p>
    <w:p w14:paraId="36678CE1" w14:textId="50E73890" w:rsidR="002B52EB" w:rsidRPr="00914F81" w:rsidRDefault="002B52EB" w:rsidP="00FC3576">
      <w:pPr>
        <w:numPr>
          <w:ilvl w:val="0"/>
          <w:numId w:val="36"/>
        </w:numPr>
        <w:spacing w:after="0" w:line="240" w:lineRule="auto"/>
        <w:ind w:left="1440"/>
        <w:jc w:val="both"/>
        <w:rPr>
          <w:rFonts w:ascii="Times New Roman" w:hAnsi="Times New Roman"/>
          <w:lang w:val="en-GB"/>
        </w:rPr>
      </w:pPr>
      <w:r w:rsidRPr="00914F81">
        <w:rPr>
          <w:rFonts w:ascii="Times New Roman" w:hAnsi="Times New Roman"/>
          <w:lang w:val="en-GB"/>
        </w:rPr>
        <w:t>Operating Systems</w:t>
      </w:r>
      <w:r w:rsidR="00FC3576">
        <w:rPr>
          <w:rFonts w:ascii="Times New Roman" w:hAnsi="Times New Roman"/>
          <w:lang w:val="en-GB"/>
        </w:rPr>
        <w:t xml:space="preserve"> should be compatible with</w:t>
      </w:r>
      <w:r w:rsidRPr="00914F81">
        <w:rPr>
          <w:rFonts w:ascii="Times New Roman" w:hAnsi="Times New Roman"/>
          <w:lang w:val="en-GB"/>
        </w:rPr>
        <w:t>: Microsoft Windows, Linux Ubuntu LTF 12.04, Linux Cent</w:t>
      </w:r>
      <w:r w:rsidR="00A27C97">
        <w:rPr>
          <w:rFonts w:ascii="Times New Roman" w:hAnsi="Times New Roman"/>
          <w:lang w:val="en-GB"/>
        </w:rPr>
        <w:t>OS 6.3 and Oracle Linux 6,</w:t>
      </w:r>
      <w:r w:rsidR="004E7820">
        <w:rPr>
          <w:rFonts w:ascii="Times New Roman" w:hAnsi="Times New Roman"/>
          <w:lang w:val="en-GB"/>
        </w:rPr>
        <w:t xml:space="preserve"> </w:t>
      </w:r>
      <w:r w:rsidR="00A27C97">
        <w:rPr>
          <w:rFonts w:ascii="Times New Roman" w:hAnsi="Times New Roman"/>
          <w:lang w:val="en-GB"/>
        </w:rPr>
        <w:t xml:space="preserve">Unix, </w:t>
      </w:r>
      <w:r w:rsidRPr="00914F81">
        <w:rPr>
          <w:rFonts w:ascii="Times New Roman" w:hAnsi="Times New Roman"/>
          <w:lang w:val="en-GB"/>
        </w:rPr>
        <w:t>etc.</w:t>
      </w:r>
    </w:p>
    <w:p w14:paraId="3D94742C" w14:textId="7C3ED472" w:rsidR="002B52EB" w:rsidRPr="00914F81" w:rsidRDefault="002B52EB" w:rsidP="00FC3576">
      <w:pPr>
        <w:numPr>
          <w:ilvl w:val="0"/>
          <w:numId w:val="36"/>
        </w:numPr>
        <w:spacing w:after="0" w:line="240" w:lineRule="auto"/>
        <w:ind w:left="1440"/>
        <w:jc w:val="both"/>
        <w:rPr>
          <w:rFonts w:ascii="Times New Roman" w:hAnsi="Times New Roman"/>
          <w:lang w:val="en-GB"/>
        </w:rPr>
      </w:pPr>
      <w:r w:rsidRPr="00914F81">
        <w:rPr>
          <w:rFonts w:ascii="Times New Roman" w:hAnsi="Times New Roman"/>
          <w:lang w:val="en-GB"/>
        </w:rPr>
        <w:t>Database Software</w:t>
      </w:r>
      <w:r w:rsidR="00FC3576">
        <w:rPr>
          <w:rFonts w:ascii="Times New Roman" w:hAnsi="Times New Roman"/>
          <w:lang w:val="en-GB"/>
        </w:rPr>
        <w:t xml:space="preserve"> should be compatible with</w:t>
      </w:r>
      <w:r w:rsidRPr="00914F81">
        <w:rPr>
          <w:rFonts w:ascii="Times New Roman" w:hAnsi="Times New Roman"/>
          <w:lang w:val="en-GB"/>
        </w:rPr>
        <w:t>: All proprietary</w:t>
      </w:r>
      <w:r w:rsidRPr="00914F81" w:rsidDel="00BD7843">
        <w:rPr>
          <w:rFonts w:ascii="Times New Roman" w:hAnsi="Times New Roman"/>
          <w:lang w:val="en-GB"/>
        </w:rPr>
        <w:t xml:space="preserve"> </w:t>
      </w:r>
      <w:r w:rsidRPr="00914F81">
        <w:rPr>
          <w:rFonts w:ascii="Times New Roman" w:hAnsi="Times New Roman"/>
          <w:lang w:val="en-GB"/>
        </w:rPr>
        <w:t>database software such as Microsoft SQL S</w:t>
      </w:r>
      <w:r w:rsidR="00A27C97">
        <w:rPr>
          <w:rFonts w:ascii="Times New Roman" w:hAnsi="Times New Roman"/>
          <w:lang w:val="en-GB"/>
        </w:rPr>
        <w:t xml:space="preserve">erver, ORACLE RAC 11g, Sybase, </w:t>
      </w:r>
      <w:r w:rsidRPr="00914F81">
        <w:rPr>
          <w:rFonts w:ascii="Times New Roman" w:hAnsi="Times New Roman"/>
          <w:lang w:val="en-GB"/>
        </w:rPr>
        <w:t>etc</w:t>
      </w:r>
    </w:p>
    <w:p w14:paraId="03398D10" w14:textId="2F6EF075" w:rsidR="002B52EB" w:rsidRPr="00914F81" w:rsidRDefault="002B52EB" w:rsidP="00FC3576">
      <w:pPr>
        <w:numPr>
          <w:ilvl w:val="0"/>
          <w:numId w:val="36"/>
        </w:numPr>
        <w:spacing w:after="0" w:line="240" w:lineRule="auto"/>
        <w:ind w:left="1440"/>
        <w:jc w:val="both"/>
        <w:rPr>
          <w:rFonts w:ascii="Times New Roman" w:hAnsi="Times New Roman"/>
          <w:lang w:val="en-GB"/>
        </w:rPr>
      </w:pPr>
      <w:r w:rsidRPr="00914F81">
        <w:rPr>
          <w:rFonts w:ascii="Times New Roman" w:hAnsi="Times New Roman"/>
          <w:lang w:val="en-GB"/>
        </w:rPr>
        <w:t>Application Software</w:t>
      </w:r>
      <w:r w:rsidR="00FC3576">
        <w:rPr>
          <w:rFonts w:ascii="Times New Roman" w:hAnsi="Times New Roman"/>
          <w:lang w:val="en-GB"/>
        </w:rPr>
        <w:t xml:space="preserve"> should be compatible with</w:t>
      </w:r>
      <w:r w:rsidRPr="00914F81">
        <w:rPr>
          <w:rFonts w:ascii="Times New Roman" w:hAnsi="Times New Roman"/>
          <w:lang w:val="en-GB"/>
        </w:rPr>
        <w:t>: JAVA 6 with JDK, Apache 2.x with PHP 5.2, SharePoint.</w:t>
      </w:r>
    </w:p>
    <w:p w14:paraId="51E54074" w14:textId="77777777" w:rsidR="002B52EB" w:rsidRPr="00914F81" w:rsidRDefault="002B52EB" w:rsidP="002B52EB">
      <w:pPr>
        <w:numPr>
          <w:ilvl w:val="0"/>
          <w:numId w:val="36"/>
        </w:numPr>
        <w:spacing w:after="0" w:line="240" w:lineRule="auto"/>
        <w:jc w:val="both"/>
        <w:rPr>
          <w:rFonts w:ascii="Times New Roman" w:hAnsi="Times New Roman"/>
          <w:lang w:val="en-GB"/>
        </w:rPr>
      </w:pPr>
      <w:r w:rsidRPr="00914F81">
        <w:rPr>
          <w:rFonts w:ascii="Times New Roman" w:hAnsi="Times New Roman"/>
          <w:lang w:val="en-GB"/>
        </w:rPr>
        <w:lastRenderedPageBreak/>
        <w:t>Set of media kits containing recovery Software, OS images, drivers and utilities shall be supplied on CD/DVD for the workstations, laptops and desktops.</w:t>
      </w:r>
    </w:p>
    <w:p w14:paraId="62E69156" w14:textId="77777777" w:rsidR="002B52EB" w:rsidRPr="00914F81" w:rsidRDefault="002B52EB" w:rsidP="002B52EB">
      <w:pPr>
        <w:numPr>
          <w:ilvl w:val="0"/>
          <w:numId w:val="36"/>
        </w:numPr>
        <w:spacing w:after="0" w:line="240" w:lineRule="auto"/>
        <w:jc w:val="both"/>
        <w:rPr>
          <w:rFonts w:ascii="Times New Roman" w:hAnsi="Times New Roman"/>
          <w:lang w:val="en-GB"/>
        </w:rPr>
      </w:pPr>
      <w:r w:rsidRPr="00914F81">
        <w:rPr>
          <w:rFonts w:ascii="Times New Roman" w:hAnsi="Times New Roman"/>
          <w:lang w:val="en-GB"/>
        </w:rPr>
        <w:t xml:space="preserve">Brochures and catalogues are required for </w:t>
      </w:r>
      <w:proofErr w:type="gramStart"/>
      <w:r w:rsidRPr="00914F81">
        <w:rPr>
          <w:rFonts w:ascii="Times New Roman" w:hAnsi="Times New Roman"/>
          <w:lang w:val="en-GB"/>
        </w:rPr>
        <w:t>all of</w:t>
      </w:r>
      <w:proofErr w:type="gramEnd"/>
      <w:r w:rsidRPr="00914F81">
        <w:rPr>
          <w:rFonts w:ascii="Times New Roman" w:hAnsi="Times New Roman"/>
          <w:lang w:val="en-GB"/>
        </w:rPr>
        <w:t xml:space="preserve"> the Items included in this RFQ.</w:t>
      </w:r>
    </w:p>
    <w:p w14:paraId="42627000" w14:textId="045CF3C0" w:rsidR="002B52EB" w:rsidRPr="00914F81" w:rsidRDefault="00494A02" w:rsidP="002B52EB">
      <w:pPr>
        <w:numPr>
          <w:ilvl w:val="0"/>
          <w:numId w:val="36"/>
        </w:numPr>
        <w:spacing w:after="0" w:line="240" w:lineRule="auto"/>
        <w:jc w:val="both"/>
        <w:rPr>
          <w:rFonts w:ascii="Times New Roman" w:hAnsi="Times New Roman"/>
          <w:lang w:val="en-GB"/>
        </w:rPr>
      </w:pPr>
      <w:r>
        <w:rPr>
          <w:rFonts w:ascii="Times New Roman" w:hAnsi="Times New Roman"/>
          <w:lang w:val="en-GB"/>
        </w:rPr>
        <w:t xml:space="preserve">Offerors should submit their “best offer” for each item in full compliance with the technical specifications, i.e. one quotation per item, and should not provide multiple varieties for consideration.  </w:t>
      </w:r>
    </w:p>
    <w:p w14:paraId="3D5EEDAA" w14:textId="7A9DCEEE" w:rsidR="00494A02" w:rsidRDefault="00494A02" w:rsidP="002B52EB">
      <w:pPr>
        <w:numPr>
          <w:ilvl w:val="0"/>
          <w:numId w:val="36"/>
        </w:numPr>
        <w:spacing w:after="0" w:line="240" w:lineRule="auto"/>
        <w:jc w:val="both"/>
        <w:rPr>
          <w:rFonts w:ascii="Times New Roman" w:hAnsi="Times New Roman"/>
          <w:lang w:val="en-GB"/>
        </w:rPr>
      </w:pPr>
      <w:r>
        <w:rPr>
          <w:rFonts w:ascii="Times New Roman" w:hAnsi="Times New Roman"/>
          <w:lang w:val="en-GB"/>
        </w:rPr>
        <w:t>Offerors</w:t>
      </w:r>
      <w:r w:rsidR="002B52EB" w:rsidRPr="00914F81">
        <w:rPr>
          <w:rFonts w:ascii="Times New Roman" w:hAnsi="Times New Roman"/>
          <w:lang w:val="en-GB"/>
        </w:rPr>
        <w:t xml:space="preserve"> may submit </w:t>
      </w:r>
      <w:r>
        <w:rPr>
          <w:rFonts w:ascii="Times New Roman" w:hAnsi="Times New Roman"/>
          <w:lang w:val="en-GB"/>
        </w:rPr>
        <w:t>quotations</w:t>
      </w:r>
      <w:r w:rsidRPr="00914F81">
        <w:rPr>
          <w:rFonts w:ascii="Times New Roman" w:hAnsi="Times New Roman"/>
          <w:lang w:val="en-GB"/>
        </w:rPr>
        <w:t xml:space="preserve"> </w:t>
      </w:r>
      <w:r w:rsidR="002B52EB" w:rsidRPr="00914F81">
        <w:rPr>
          <w:rFonts w:ascii="Times New Roman" w:hAnsi="Times New Roman"/>
          <w:lang w:val="en-GB"/>
        </w:rPr>
        <w:t>for Software</w:t>
      </w:r>
      <w:r>
        <w:rPr>
          <w:rFonts w:ascii="Times New Roman" w:hAnsi="Times New Roman"/>
          <w:lang w:val="en-GB"/>
        </w:rPr>
        <w:t xml:space="preserve"> alone</w:t>
      </w:r>
      <w:r w:rsidR="002B52EB" w:rsidRPr="00914F81">
        <w:rPr>
          <w:rFonts w:ascii="Times New Roman" w:hAnsi="Times New Roman"/>
          <w:lang w:val="en-GB"/>
        </w:rPr>
        <w:t xml:space="preserve">, Hardware </w:t>
      </w:r>
      <w:r>
        <w:rPr>
          <w:rFonts w:ascii="Times New Roman" w:hAnsi="Times New Roman"/>
          <w:lang w:val="en-GB"/>
        </w:rPr>
        <w:t xml:space="preserve">alone </w:t>
      </w:r>
      <w:r w:rsidR="002B52EB" w:rsidRPr="00914F81">
        <w:rPr>
          <w:rFonts w:ascii="Times New Roman" w:hAnsi="Times New Roman"/>
          <w:lang w:val="en-GB"/>
        </w:rPr>
        <w:t>or both.</w:t>
      </w:r>
    </w:p>
    <w:p w14:paraId="3044BB22" w14:textId="3A9C006B" w:rsidR="00494A02" w:rsidRDefault="00494A02" w:rsidP="005A6E2F">
      <w:pPr>
        <w:numPr>
          <w:ilvl w:val="0"/>
          <w:numId w:val="36"/>
        </w:numPr>
        <w:spacing w:after="0" w:line="240" w:lineRule="auto"/>
        <w:jc w:val="both"/>
        <w:rPr>
          <w:rFonts w:ascii="TimesNewRoman" w:hAnsi="TimesNewRoman" w:cs="TimesNewRoman"/>
        </w:rPr>
      </w:pPr>
      <w:r w:rsidRPr="00494A02">
        <w:rPr>
          <w:rFonts w:ascii="TimesNewRoman" w:hAnsi="TimesNewRoman" w:cs="TimesNewRoman"/>
        </w:rPr>
        <w:t>Q</w:t>
      </w:r>
      <w:r w:rsidR="002B52EB" w:rsidRPr="00494A02">
        <w:rPr>
          <w:rFonts w:ascii="TimesNewRoman" w:hAnsi="TimesNewRoman" w:cs="TimesNewRoman"/>
        </w:rPr>
        <w:t xml:space="preserve">uantities indicated for Software or Hardware will be indivisible. </w:t>
      </w:r>
      <w:r w:rsidRPr="00494A02">
        <w:rPr>
          <w:rFonts w:ascii="TimesNewRoman" w:hAnsi="TimesNewRoman" w:cs="TimesNewRoman"/>
        </w:rPr>
        <w:t>Offerors</w:t>
      </w:r>
      <w:r w:rsidR="002B52EB" w:rsidRPr="00494A02">
        <w:rPr>
          <w:rFonts w:ascii="TimesNewRoman" w:hAnsi="TimesNewRoman" w:cs="TimesNewRoman"/>
        </w:rPr>
        <w:t xml:space="preserve"> must offer</w:t>
      </w:r>
      <w:r>
        <w:rPr>
          <w:rFonts w:ascii="TimesNewRoman" w:hAnsi="TimesNewRoman" w:cs="TimesNewRoman"/>
        </w:rPr>
        <w:t xml:space="preserve"> </w:t>
      </w:r>
      <w:r w:rsidR="002B52EB" w:rsidRPr="00494A02">
        <w:rPr>
          <w:rFonts w:ascii="TimesNewRoman" w:hAnsi="TimesNewRoman" w:cs="TimesNewRoman"/>
        </w:rPr>
        <w:t xml:space="preserve">the </w:t>
      </w:r>
      <w:r>
        <w:rPr>
          <w:rFonts w:ascii="TimesNewRoman" w:hAnsi="TimesNewRoman" w:cs="TimesNewRoman"/>
        </w:rPr>
        <w:t>entire</w:t>
      </w:r>
      <w:r w:rsidR="002B52EB" w:rsidRPr="00494A02">
        <w:rPr>
          <w:rFonts w:ascii="TimesNewRoman" w:hAnsi="TimesNewRoman" w:cs="TimesNewRoman"/>
        </w:rPr>
        <w:t xml:space="preserve"> quantity or quantities indicated for software</w:t>
      </w:r>
      <w:r>
        <w:rPr>
          <w:rFonts w:ascii="TimesNewRoman" w:hAnsi="TimesNewRoman" w:cs="TimesNewRoman"/>
        </w:rPr>
        <w:t xml:space="preserve"> alone</w:t>
      </w:r>
      <w:r w:rsidR="002B52EB" w:rsidRPr="00494A02">
        <w:rPr>
          <w:rFonts w:ascii="TimesNewRoman" w:hAnsi="TimesNewRoman" w:cs="TimesNewRoman"/>
        </w:rPr>
        <w:t xml:space="preserve">, hardware </w:t>
      </w:r>
      <w:r>
        <w:rPr>
          <w:rFonts w:ascii="TimesNewRoman" w:hAnsi="TimesNewRoman" w:cs="TimesNewRoman"/>
        </w:rPr>
        <w:t xml:space="preserve">alone, </w:t>
      </w:r>
      <w:r w:rsidR="002B52EB" w:rsidRPr="00494A02">
        <w:rPr>
          <w:rFonts w:ascii="TimesNewRoman" w:hAnsi="TimesNewRoman" w:cs="TimesNewRoman"/>
        </w:rPr>
        <w:t>or both</w:t>
      </w:r>
      <w:r>
        <w:rPr>
          <w:rFonts w:ascii="TimesNewRoman" w:hAnsi="TimesNewRoman" w:cs="TimesNewRoman"/>
        </w:rPr>
        <w:t xml:space="preserve">. </w:t>
      </w:r>
    </w:p>
    <w:p w14:paraId="57E6BC89" w14:textId="1EDC4702" w:rsidR="00494A02" w:rsidRDefault="00494A02" w:rsidP="005A6E2F">
      <w:pPr>
        <w:pStyle w:val="ListParagraph"/>
        <w:numPr>
          <w:ilvl w:val="0"/>
          <w:numId w:val="36"/>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Offerors must submit quotations with clearly specified unit prices, and these unit prices should remain unchanged should CNFA request to increase or decrease the quantity of items proposed in the table below. CNFA will not consider offers which provide quotations without unit prices. </w:t>
      </w:r>
    </w:p>
    <w:p w14:paraId="3BAF1BBE" w14:textId="35D6F1A1" w:rsidR="00C61AAF" w:rsidRPr="00457E4C" w:rsidRDefault="00C61AAF" w:rsidP="005A6E2F">
      <w:pPr>
        <w:spacing w:after="0" w:line="240" w:lineRule="auto"/>
        <w:ind w:left="720"/>
        <w:jc w:val="both"/>
        <w:rPr>
          <w:rFonts w:ascii="Times New Roman" w:hAnsi="Times New Roman"/>
          <w:lang w:val="en-G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60"/>
        <w:gridCol w:w="1170"/>
        <w:gridCol w:w="1274"/>
        <w:gridCol w:w="840"/>
        <w:gridCol w:w="874"/>
      </w:tblGrid>
      <w:tr w:rsidR="003E0F51" w:rsidRPr="00983743" w14:paraId="2CA7471F" w14:textId="77777777" w:rsidTr="00E7310B">
        <w:tc>
          <w:tcPr>
            <w:tcW w:w="720" w:type="dxa"/>
            <w:tcBorders>
              <w:top w:val="single" w:sz="4" w:space="0" w:color="auto"/>
              <w:left w:val="single" w:sz="4" w:space="0" w:color="auto"/>
              <w:bottom w:val="single" w:sz="4" w:space="0" w:color="auto"/>
              <w:right w:val="single" w:sz="4" w:space="0" w:color="auto"/>
            </w:tcBorders>
            <w:vAlign w:val="center"/>
            <w:hideMark/>
          </w:tcPr>
          <w:p w14:paraId="59D28F46"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Line Item</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DCF683D"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Description and Specifications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8DED703"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Qty</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7EB4277"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Items and Specifications Offered</w:t>
            </w:r>
          </w:p>
        </w:tc>
        <w:tc>
          <w:tcPr>
            <w:tcW w:w="840" w:type="dxa"/>
            <w:tcBorders>
              <w:top w:val="single" w:sz="4" w:space="0" w:color="auto"/>
              <w:left w:val="single" w:sz="4" w:space="0" w:color="auto"/>
              <w:bottom w:val="single" w:sz="4" w:space="0" w:color="auto"/>
              <w:right w:val="single" w:sz="4" w:space="0" w:color="auto"/>
            </w:tcBorders>
            <w:vAlign w:val="center"/>
            <w:hideMark/>
          </w:tcPr>
          <w:p w14:paraId="5761A7CB"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Unit Price</w:t>
            </w:r>
          </w:p>
          <w:p w14:paraId="586F0B69" w14:textId="398FB143" w:rsidR="003E0F51" w:rsidRPr="00983743" w:rsidRDefault="00D716CD"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EGP</w:t>
            </w:r>
          </w:p>
        </w:tc>
        <w:tc>
          <w:tcPr>
            <w:tcW w:w="874" w:type="dxa"/>
            <w:tcBorders>
              <w:top w:val="single" w:sz="4" w:space="0" w:color="auto"/>
              <w:left w:val="single" w:sz="4" w:space="0" w:color="auto"/>
              <w:bottom w:val="single" w:sz="4" w:space="0" w:color="auto"/>
              <w:right w:val="single" w:sz="4" w:space="0" w:color="auto"/>
            </w:tcBorders>
            <w:vAlign w:val="center"/>
            <w:hideMark/>
          </w:tcPr>
          <w:p w14:paraId="37158DDE"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Total Price</w:t>
            </w:r>
          </w:p>
          <w:p w14:paraId="50F04581" w14:textId="404B5FD2" w:rsidR="003E0F51" w:rsidRPr="00983743" w:rsidRDefault="00D716CD"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EGP</w:t>
            </w:r>
          </w:p>
        </w:tc>
      </w:tr>
      <w:tr w:rsidR="004B5017" w:rsidRPr="00983743" w14:paraId="5560D28F"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28604143" w14:textId="3338C474" w:rsidR="004B5017" w:rsidRPr="004B5017" w:rsidRDefault="004B5017" w:rsidP="009A4800">
            <w:pPr>
              <w:widowControl w:val="0"/>
              <w:spacing w:after="0" w:line="240" w:lineRule="auto"/>
              <w:contextualSpacing/>
              <w:jc w:val="center"/>
              <w:rPr>
                <w:rFonts w:ascii="Times New Roman" w:hAnsi="Times New Roman" w:cs="Times New Roman"/>
                <w:b/>
                <w:bCs/>
              </w:rPr>
            </w:pPr>
            <w:r w:rsidRPr="004B5017">
              <w:rPr>
                <w:rFonts w:ascii="Times New Roman" w:hAnsi="Times New Roman" w:cs="Times New Roman"/>
                <w:b/>
                <w:bCs/>
              </w:rPr>
              <w:t>H</w:t>
            </w:r>
          </w:p>
        </w:tc>
        <w:tc>
          <w:tcPr>
            <w:tcW w:w="4860" w:type="dxa"/>
            <w:tcBorders>
              <w:top w:val="single" w:sz="4" w:space="0" w:color="auto"/>
              <w:left w:val="single" w:sz="4" w:space="0" w:color="auto"/>
              <w:bottom w:val="single" w:sz="4" w:space="0" w:color="auto"/>
              <w:right w:val="single" w:sz="4" w:space="0" w:color="auto"/>
            </w:tcBorders>
            <w:vAlign w:val="center"/>
          </w:tcPr>
          <w:p w14:paraId="0FB46862" w14:textId="4B511142" w:rsidR="004B5017" w:rsidRPr="002E54EA" w:rsidRDefault="004B5017" w:rsidP="00D57E32">
            <w:pPr>
              <w:widowControl w:val="0"/>
              <w:spacing w:after="0" w:line="240" w:lineRule="auto"/>
              <w:ind w:left="61"/>
              <w:contextualSpacing/>
              <w:jc w:val="center"/>
              <w:rPr>
                <w:rFonts w:ascii="Times New Roman" w:hAnsi="Times New Roman" w:cs="Times New Roman"/>
                <w:b/>
                <w:bCs/>
              </w:rPr>
            </w:pPr>
            <w:r>
              <w:rPr>
                <w:rFonts w:ascii="Arial" w:hAnsi="Arial" w:cs="Arial"/>
                <w:b/>
                <w:bCs/>
                <w:color w:val="000000"/>
              </w:rPr>
              <w:t>Hardware</w:t>
            </w:r>
          </w:p>
        </w:tc>
        <w:tc>
          <w:tcPr>
            <w:tcW w:w="1170" w:type="dxa"/>
            <w:tcBorders>
              <w:top w:val="single" w:sz="4" w:space="0" w:color="auto"/>
              <w:left w:val="single" w:sz="4" w:space="0" w:color="auto"/>
              <w:bottom w:val="single" w:sz="4" w:space="0" w:color="auto"/>
              <w:right w:val="single" w:sz="4" w:space="0" w:color="auto"/>
            </w:tcBorders>
            <w:vAlign w:val="center"/>
          </w:tcPr>
          <w:p w14:paraId="17151E31" w14:textId="000FE234" w:rsidR="004B5017" w:rsidRPr="002E54EA" w:rsidRDefault="004B5017" w:rsidP="009A4800">
            <w:pPr>
              <w:widowControl w:val="0"/>
              <w:spacing w:after="0" w:line="240" w:lineRule="auto"/>
              <w:contextualSpacing/>
              <w:jc w:val="center"/>
              <w:rPr>
                <w:rFonts w:ascii="Times New Roman" w:hAnsi="Times New Roman" w:cs="Times New Roman"/>
              </w:rPr>
            </w:pPr>
            <w:r>
              <w:rPr>
                <w:rFonts w:ascii="Arial" w:hAnsi="Arial" w:cs="Arial"/>
                <w:color w:val="000000"/>
              </w:rPr>
              <w:t> </w:t>
            </w:r>
          </w:p>
        </w:tc>
        <w:tc>
          <w:tcPr>
            <w:tcW w:w="1274" w:type="dxa"/>
            <w:tcBorders>
              <w:top w:val="single" w:sz="4" w:space="0" w:color="auto"/>
              <w:left w:val="single" w:sz="4" w:space="0" w:color="auto"/>
              <w:bottom w:val="single" w:sz="4" w:space="0" w:color="auto"/>
              <w:right w:val="single" w:sz="4" w:space="0" w:color="auto"/>
            </w:tcBorders>
            <w:vAlign w:val="center"/>
          </w:tcPr>
          <w:p w14:paraId="2034062F" w14:textId="7C659477" w:rsidR="004B5017" w:rsidRPr="0012087C" w:rsidRDefault="004B5017" w:rsidP="0012087C">
            <w:pPr>
              <w:widowControl w:val="0"/>
              <w:spacing w:after="0" w:line="240" w:lineRule="auto"/>
              <w:contextualSpacing/>
              <w:rPr>
                <w:rFonts w:ascii="Times New Roman" w:hAnsi="Times New Roman" w:cs="Times New Roman"/>
              </w:rPr>
            </w:pPr>
            <w:r>
              <w:rPr>
                <w:rFonts w:ascii="Arial" w:hAnsi="Arial" w:cs="Arial"/>
                <w:color w:val="000000"/>
              </w:rPr>
              <w:t> </w:t>
            </w:r>
          </w:p>
        </w:tc>
        <w:tc>
          <w:tcPr>
            <w:tcW w:w="840" w:type="dxa"/>
            <w:tcBorders>
              <w:top w:val="single" w:sz="4" w:space="0" w:color="auto"/>
              <w:left w:val="single" w:sz="4" w:space="0" w:color="auto"/>
              <w:bottom w:val="single" w:sz="4" w:space="0" w:color="auto"/>
              <w:right w:val="single" w:sz="4" w:space="0" w:color="auto"/>
            </w:tcBorders>
            <w:vAlign w:val="center"/>
          </w:tcPr>
          <w:p w14:paraId="06DDFE63" w14:textId="77777777" w:rsidR="004B5017" w:rsidRPr="002E54EA" w:rsidRDefault="004B5017" w:rsidP="009A4800">
            <w:pPr>
              <w:widowControl w:val="0"/>
              <w:spacing w:after="0" w:line="240" w:lineRule="auto"/>
              <w:contextualSpacing/>
              <w:jc w:val="right"/>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vAlign w:val="center"/>
          </w:tcPr>
          <w:p w14:paraId="0D74D01E" w14:textId="77777777" w:rsidR="004B5017" w:rsidRPr="002E54EA" w:rsidRDefault="004B5017" w:rsidP="009A4800">
            <w:pPr>
              <w:widowControl w:val="0"/>
              <w:spacing w:after="0" w:line="240" w:lineRule="auto"/>
              <w:contextualSpacing/>
              <w:jc w:val="right"/>
              <w:rPr>
                <w:rFonts w:ascii="Times New Roman" w:hAnsi="Times New Roman" w:cs="Times New Roman"/>
              </w:rPr>
            </w:pPr>
          </w:p>
        </w:tc>
      </w:tr>
      <w:tr w:rsidR="004B5017" w:rsidRPr="000847EC" w14:paraId="22B67E31"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7E7A929C" w14:textId="1FE04F2A" w:rsidR="004B5017" w:rsidRPr="000847EC" w:rsidRDefault="004B5017"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1</w:t>
            </w:r>
          </w:p>
        </w:tc>
        <w:tc>
          <w:tcPr>
            <w:tcW w:w="4860" w:type="dxa"/>
            <w:tcBorders>
              <w:top w:val="single" w:sz="4" w:space="0" w:color="auto"/>
              <w:left w:val="single" w:sz="4" w:space="0" w:color="auto"/>
              <w:bottom w:val="single" w:sz="4" w:space="0" w:color="auto"/>
              <w:right w:val="single" w:sz="4" w:space="0" w:color="auto"/>
            </w:tcBorders>
            <w:vAlign w:val="center"/>
          </w:tcPr>
          <w:p w14:paraId="58276B24" w14:textId="77777777" w:rsidR="000847EC" w:rsidRPr="00A27C97" w:rsidRDefault="000847EC" w:rsidP="00C61AAF">
            <w:pPr>
              <w:spacing w:before="120" w:after="0" w:line="240" w:lineRule="auto"/>
              <w:contextualSpacing/>
              <w:rPr>
                <w:rFonts w:ascii="Times New Roman" w:eastAsia="Times New Roman" w:hAnsi="Times New Roman" w:cs="Times New Roman"/>
                <w:b/>
                <w:snapToGrid w:val="0"/>
                <w:u w:val="single"/>
                <w:lang w:val="en-GB"/>
              </w:rPr>
            </w:pPr>
            <w:r w:rsidRPr="00A27C97">
              <w:rPr>
                <w:rFonts w:ascii="Times New Roman" w:eastAsia="Times New Roman" w:hAnsi="Times New Roman" w:cs="Times New Roman"/>
                <w:b/>
                <w:snapToGrid w:val="0"/>
                <w:u w:val="single"/>
                <w:lang w:val="en-GB"/>
              </w:rPr>
              <w:t>Server:</w:t>
            </w:r>
          </w:p>
          <w:p w14:paraId="7B462F86" w14:textId="77777777" w:rsidR="000847EC" w:rsidRPr="00A27C97" w:rsidRDefault="000847EC" w:rsidP="00C61AAF">
            <w:pPr>
              <w:spacing w:after="0" w:line="240" w:lineRule="auto"/>
              <w:rPr>
                <w:rFonts w:ascii="Times New Roman" w:eastAsia="Times New Roman" w:hAnsi="Times New Roman" w:cs="Times New Roman"/>
                <w:b/>
                <w:snapToGrid w:val="0"/>
                <w:lang w:val="en-GB"/>
              </w:rPr>
            </w:pPr>
          </w:p>
          <w:p w14:paraId="4E9A13A7" w14:textId="77777777" w:rsidR="000847EC" w:rsidRPr="00A27C97" w:rsidRDefault="000847EC" w:rsidP="00C61AAF">
            <w:pPr>
              <w:spacing w:after="0" w:line="240" w:lineRule="auto"/>
              <w:rPr>
                <w:rFonts w:ascii="Times New Roman" w:eastAsia="Times New Roman" w:hAnsi="Times New Roman" w:cs="Times New Roman"/>
                <w:snapToGrid w:val="0"/>
                <w:lang w:val="en-GB"/>
              </w:rPr>
            </w:pPr>
            <w:r w:rsidRPr="00A27C97">
              <w:rPr>
                <w:rFonts w:ascii="Times New Roman" w:eastAsia="Times New Roman" w:hAnsi="Times New Roman" w:cs="Times New Roman"/>
                <w:b/>
                <w:snapToGrid w:val="0"/>
                <w:lang w:val="en-GB"/>
              </w:rPr>
              <w:t>Classification:</w:t>
            </w:r>
            <w:r w:rsidRPr="00A27C97">
              <w:rPr>
                <w:rFonts w:ascii="Times New Roman" w:eastAsia="Times New Roman" w:hAnsi="Times New Roman" w:cs="Times New Roman"/>
                <w:snapToGrid w:val="0"/>
                <w:lang w:val="en-GB"/>
              </w:rPr>
              <w:t xml:space="preserve">  High Quality Server Hardware</w:t>
            </w:r>
          </w:p>
          <w:p w14:paraId="07F0BDC5" w14:textId="77777777" w:rsidR="000847EC" w:rsidRPr="00A27C97" w:rsidRDefault="000847EC" w:rsidP="00C61AAF">
            <w:pPr>
              <w:spacing w:after="0" w:line="240" w:lineRule="auto"/>
              <w:rPr>
                <w:rFonts w:ascii="Times New Roman" w:eastAsia="Times New Roman" w:hAnsi="Times New Roman" w:cs="Times New Roman"/>
                <w:b/>
                <w:snapToGrid w:val="0"/>
                <w:lang w:val="en-GB"/>
              </w:rPr>
            </w:pPr>
            <w:r w:rsidRPr="00A27C97">
              <w:rPr>
                <w:rFonts w:ascii="Times New Roman" w:eastAsia="Times New Roman" w:hAnsi="Times New Roman" w:cs="Times New Roman"/>
                <w:b/>
                <w:snapToGrid w:val="0"/>
                <w:lang w:val="en-GB"/>
              </w:rPr>
              <w:t>Form Factor:  Tower (</w:t>
            </w:r>
            <w:proofErr w:type="spellStart"/>
            <w:r w:rsidRPr="00A27C97">
              <w:rPr>
                <w:rFonts w:ascii="Times New Roman" w:eastAsia="Times New Roman" w:hAnsi="Times New Roman" w:cs="Times New Roman"/>
                <w:b/>
                <w:snapToGrid w:val="0"/>
                <w:lang w:val="en-GB"/>
              </w:rPr>
              <w:t>rackable</w:t>
            </w:r>
            <w:proofErr w:type="spellEnd"/>
            <w:r w:rsidRPr="00A27C97">
              <w:rPr>
                <w:rFonts w:ascii="Times New Roman" w:eastAsia="Times New Roman" w:hAnsi="Times New Roman" w:cs="Times New Roman"/>
                <w:b/>
                <w:snapToGrid w:val="0"/>
                <w:lang w:val="en-GB"/>
              </w:rPr>
              <w:t>)</w:t>
            </w:r>
          </w:p>
          <w:p w14:paraId="39ACE8B6" w14:textId="77777777" w:rsidR="000847EC" w:rsidRPr="00A27C97" w:rsidRDefault="000847EC" w:rsidP="00C61AAF">
            <w:pPr>
              <w:spacing w:after="0" w:line="240" w:lineRule="auto"/>
              <w:rPr>
                <w:rFonts w:ascii="Times New Roman" w:eastAsia="Times New Roman" w:hAnsi="Times New Roman" w:cs="Times New Roman"/>
                <w:b/>
                <w:snapToGrid w:val="0"/>
                <w:lang w:val="en-GB"/>
              </w:rPr>
            </w:pPr>
            <w:r w:rsidRPr="00A27C97">
              <w:rPr>
                <w:rFonts w:ascii="Times New Roman" w:eastAsia="Times New Roman" w:hAnsi="Times New Roman" w:cs="Times New Roman"/>
                <w:b/>
                <w:snapToGrid w:val="0"/>
                <w:lang w:val="en-GB"/>
              </w:rPr>
              <w:t>CPU:</w:t>
            </w:r>
          </w:p>
          <w:p w14:paraId="39686629" w14:textId="77777777" w:rsidR="000847EC" w:rsidRPr="00A27C97" w:rsidRDefault="000847EC" w:rsidP="00C61AAF">
            <w:pPr>
              <w:numPr>
                <w:ilvl w:val="0"/>
                <w:numId w:val="25"/>
              </w:numPr>
              <w:spacing w:before="120" w:after="0" w:line="240" w:lineRule="auto"/>
              <w:ind w:left="340" w:hanging="170"/>
              <w:rPr>
                <w:rFonts w:ascii="Times New Roman" w:eastAsia="Times New Roman" w:hAnsi="Times New Roman" w:cs="Times New Roman"/>
                <w:snapToGrid w:val="0"/>
                <w:lang w:val="en-GB"/>
              </w:rPr>
            </w:pPr>
            <w:r w:rsidRPr="00A27C97">
              <w:rPr>
                <w:rFonts w:ascii="Times New Roman" w:eastAsia="Times New Roman" w:hAnsi="Times New Roman" w:cs="Times New Roman"/>
                <w:snapToGrid w:val="0"/>
                <w:lang w:val="en-GB"/>
              </w:rPr>
              <w:t xml:space="preserve">2 CPU </w:t>
            </w:r>
            <w:proofErr w:type="gramStart"/>
            <w:r w:rsidRPr="00A27C97">
              <w:rPr>
                <w:rFonts w:ascii="Times New Roman" w:eastAsia="Times New Roman" w:hAnsi="Times New Roman" w:cs="Times New Roman"/>
                <w:snapToGrid w:val="0"/>
                <w:lang w:val="en-GB"/>
              </w:rPr>
              <w:t>Slots  4</w:t>
            </w:r>
            <w:proofErr w:type="gramEnd"/>
            <w:r w:rsidRPr="00A27C97">
              <w:rPr>
                <w:rFonts w:ascii="Times New Roman" w:eastAsia="Times New Roman" w:hAnsi="Times New Roman" w:cs="Times New Roman"/>
                <w:snapToGrid w:val="0"/>
                <w:lang w:val="en-GB"/>
              </w:rPr>
              <w:t xml:space="preserve"> Core Xeon minimum</w:t>
            </w:r>
          </w:p>
          <w:p w14:paraId="7523F6C7" w14:textId="77777777" w:rsidR="000847EC" w:rsidRPr="00A27C97" w:rsidRDefault="000847EC" w:rsidP="00C61AAF">
            <w:pPr>
              <w:numPr>
                <w:ilvl w:val="0"/>
                <w:numId w:val="25"/>
              </w:numPr>
              <w:spacing w:before="120" w:after="0" w:line="240" w:lineRule="auto"/>
              <w:ind w:left="340" w:hanging="170"/>
              <w:rPr>
                <w:rFonts w:ascii="Times New Roman" w:eastAsia="Times New Roman" w:hAnsi="Times New Roman" w:cs="Times New Roman"/>
                <w:snapToGrid w:val="0"/>
                <w:lang w:val="en-GB"/>
              </w:rPr>
            </w:pPr>
            <w:r w:rsidRPr="00A27C97">
              <w:rPr>
                <w:rFonts w:ascii="Times New Roman" w:eastAsia="Times New Roman" w:hAnsi="Times New Roman" w:cs="Times New Roman"/>
                <w:snapToGrid w:val="0"/>
                <w:lang w:val="en-GB"/>
              </w:rPr>
              <w:t>2.5MB per core Cache or higher</w:t>
            </w:r>
          </w:p>
          <w:p w14:paraId="7FBF1FDC" w14:textId="047673DA" w:rsidR="000847EC" w:rsidRPr="00F114C6" w:rsidRDefault="000847EC" w:rsidP="00C61AAF">
            <w:pPr>
              <w:numPr>
                <w:ilvl w:val="0"/>
                <w:numId w:val="25"/>
              </w:numPr>
              <w:spacing w:before="120" w:after="0" w:line="240" w:lineRule="auto"/>
              <w:ind w:left="340" w:hanging="170"/>
              <w:rPr>
                <w:rFonts w:ascii="Times New Roman" w:eastAsia="Times New Roman" w:hAnsi="Times New Roman" w:cs="Times New Roman"/>
                <w:snapToGrid w:val="0"/>
                <w:lang w:val="en-GB"/>
              </w:rPr>
            </w:pPr>
            <w:proofErr w:type="gramStart"/>
            <w:r w:rsidRPr="00A27C97">
              <w:rPr>
                <w:rFonts w:ascii="Times New Roman" w:eastAsia="Times New Roman" w:hAnsi="Times New Roman" w:cs="Times New Roman"/>
                <w:snapToGrid w:val="0"/>
                <w:lang w:val="en-GB"/>
              </w:rPr>
              <w:t>1.9  GHz</w:t>
            </w:r>
            <w:proofErr w:type="gramEnd"/>
            <w:r w:rsidRPr="00A27C97">
              <w:rPr>
                <w:rFonts w:ascii="Times New Roman" w:eastAsia="Times New Roman" w:hAnsi="Times New Roman" w:cs="Times New Roman"/>
                <w:snapToGrid w:val="0"/>
                <w:lang w:val="en-GB"/>
              </w:rPr>
              <w:t xml:space="preserve"> Clock speed </w:t>
            </w:r>
            <w:r w:rsidRPr="00A27C97">
              <w:rPr>
                <w:rFonts w:ascii="Times New Roman" w:eastAsia="Times New Roman" w:hAnsi="Times New Roman" w:cs="Times New Roman"/>
                <w:snapToGrid w:val="0"/>
                <w:lang w:val="sv-SE"/>
              </w:rPr>
              <w:t>or higher</w:t>
            </w:r>
          </w:p>
          <w:tbl>
            <w:tblPr>
              <w:tblW w:w="0" w:type="auto"/>
              <w:tblBorders>
                <w:top w:val="nil"/>
                <w:left w:val="nil"/>
                <w:bottom w:val="nil"/>
                <w:right w:val="nil"/>
              </w:tblBorders>
              <w:tblLayout w:type="fixed"/>
              <w:tblLook w:val="0000" w:firstRow="0" w:lastRow="0" w:firstColumn="0" w:lastColumn="0" w:noHBand="0" w:noVBand="0"/>
            </w:tblPr>
            <w:tblGrid>
              <w:gridCol w:w="2552"/>
            </w:tblGrid>
            <w:tr w:rsidR="00FC3576" w:rsidRPr="006914F2" w14:paraId="6C92661E" w14:textId="77777777" w:rsidTr="00F114C6">
              <w:trPr>
                <w:trHeight w:val="1611"/>
              </w:trPr>
              <w:tc>
                <w:tcPr>
                  <w:tcW w:w="2552" w:type="dxa"/>
                </w:tcPr>
                <w:p w14:paraId="61900165" w14:textId="77777777" w:rsidR="00FC3576" w:rsidRPr="006914F2" w:rsidRDefault="00FC3576" w:rsidP="00FC3576">
                  <w:pPr>
                    <w:numPr>
                      <w:ilvl w:val="0"/>
                      <w:numId w:val="25"/>
                    </w:numPr>
                    <w:spacing w:before="120" w:after="0" w:line="240" w:lineRule="auto"/>
                    <w:ind w:left="217" w:hanging="180"/>
                    <w:rPr>
                      <w:rFonts w:ascii="Times New Roman" w:eastAsia="Times New Roman" w:hAnsi="Times New Roman" w:cs="Times New Roman"/>
                      <w:snapToGrid w:val="0"/>
                    </w:rPr>
                  </w:pPr>
                  <w:r w:rsidRPr="006914F2">
                    <w:rPr>
                      <w:rFonts w:ascii="Times New Roman" w:eastAsia="Times New Roman" w:hAnsi="Times New Roman" w:cs="Times New Roman"/>
                      <w:snapToGrid w:val="0"/>
                    </w:rPr>
                    <w:t xml:space="preserve">Processor, Xeon 8C 4110 2.1GHz / 3.0GHz / 11MB L3 Cache / 85W / 2400MHz </w:t>
                  </w:r>
                  <w:r>
                    <w:rPr>
                      <w:rFonts w:ascii="Times New Roman" w:eastAsia="Times New Roman" w:hAnsi="Times New Roman" w:cs="Times New Roman"/>
                      <w:snapToGrid w:val="0"/>
                    </w:rPr>
                    <w:t>or higher</w:t>
                  </w:r>
                </w:p>
              </w:tc>
            </w:tr>
          </w:tbl>
          <w:p w14:paraId="4764725A" w14:textId="77777777" w:rsidR="00FC3576" w:rsidRPr="006D0025" w:rsidRDefault="00FC3576" w:rsidP="00FC3576">
            <w:pPr>
              <w:pStyle w:val="ListParagraph"/>
              <w:numPr>
                <w:ilvl w:val="0"/>
                <w:numId w:val="36"/>
              </w:numPr>
              <w:spacing w:before="120" w:after="0" w:line="240" w:lineRule="auto"/>
              <w:ind w:left="322" w:hanging="180"/>
              <w:rPr>
                <w:rFonts w:ascii="Times New Roman" w:eastAsia="Times New Roman" w:hAnsi="Times New Roman" w:cs="Times New Roman"/>
                <w:snapToGrid w:val="0"/>
                <w:lang w:val="en-GB"/>
              </w:rPr>
            </w:pPr>
            <w:r w:rsidRPr="006D0025">
              <w:rPr>
                <w:rFonts w:ascii="Times New Roman" w:eastAsia="Times New Roman" w:hAnsi="Times New Roman" w:cs="Times New Roman"/>
                <w:snapToGrid w:val="0"/>
                <w:lang w:val="en-GB"/>
              </w:rPr>
              <w:t xml:space="preserve">CD </w:t>
            </w:r>
            <w:r>
              <w:rPr>
                <w:rFonts w:ascii="Times New Roman" w:eastAsia="Times New Roman" w:hAnsi="Times New Roman" w:cs="Times New Roman"/>
                <w:snapToGrid w:val="0"/>
                <w:lang w:val="en-GB"/>
              </w:rPr>
              <w:t>ROM</w:t>
            </w:r>
            <w:r w:rsidRPr="006D0025">
              <w:rPr>
                <w:rFonts w:ascii="Times New Roman" w:eastAsia="Times New Roman" w:hAnsi="Times New Roman" w:cs="Times New Roman"/>
                <w:snapToGrid w:val="0"/>
                <w:lang w:val="en-GB"/>
              </w:rPr>
              <w:t xml:space="preserve">/ DVD Combo Half High </w:t>
            </w:r>
            <w:proofErr w:type="spellStart"/>
            <w:r w:rsidRPr="006D0025">
              <w:rPr>
                <w:rFonts w:ascii="Times New Roman" w:eastAsia="Times New Roman" w:hAnsi="Times New Roman" w:cs="Times New Roman"/>
                <w:snapToGrid w:val="0"/>
                <w:lang w:val="en-GB"/>
              </w:rPr>
              <w:t>Multiburner</w:t>
            </w:r>
            <w:proofErr w:type="spellEnd"/>
            <w:r w:rsidRPr="006D0025">
              <w:rPr>
                <w:rFonts w:ascii="Times New Roman" w:eastAsia="Times New Roman" w:hAnsi="Times New Roman" w:cs="Times New Roman"/>
                <w:snapToGrid w:val="0"/>
                <w:lang w:val="en-GB"/>
              </w:rPr>
              <w:t xml:space="preserve"> Drive</w:t>
            </w:r>
          </w:p>
          <w:p w14:paraId="4F472DB0" w14:textId="77777777" w:rsidR="00FC3576" w:rsidRPr="00A27C97" w:rsidRDefault="00FC3576" w:rsidP="00F114C6">
            <w:pPr>
              <w:spacing w:before="120" w:after="0" w:line="240" w:lineRule="auto"/>
              <w:ind w:left="340"/>
              <w:rPr>
                <w:rFonts w:ascii="Times New Roman" w:eastAsia="Times New Roman" w:hAnsi="Times New Roman" w:cs="Times New Roman"/>
                <w:snapToGrid w:val="0"/>
                <w:lang w:val="en-GB"/>
              </w:rPr>
            </w:pPr>
          </w:p>
          <w:p w14:paraId="62362698" w14:textId="77777777" w:rsidR="000847EC" w:rsidRPr="00A27C97" w:rsidRDefault="000847EC" w:rsidP="00C61AAF">
            <w:pPr>
              <w:spacing w:after="0" w:line="240" w:lineRule="auto"/>
              <w:rPr>
                <w:rFonts w:ascii="Times New Roman" w:eastAsia="Times New Roman" w:hAnsi="Times New Roman" w:cs="Times New Roman"/>
                <w:snapToGrid w:val="0"/>
                <w:lang w:val="en-GB"/>
              </w:rPr>
            </w:pPr>
            <w:r w:rsidRPr="00A27C97">
              <w:rPr>
                <w:rFonts w:ascii="Times New Roman" w:eastAsia="Times New Roman" w:hAnsi="Times New Roman" w:cs="Times New Roman"/>
                <w:b/>
                <w:snapToGrid w:val="0"/>
                <w:lang w:val="en-GB"/>
              </w:rPr>
              <w:t>Memory:</w:t>
            </w:r>
            <w:r w:rsidRPr="00A27C97">
              <w:rPr>
                <w:rFonts w:ascii="Times New Roman" w:eastAsia="Times New Roman" w:hAnsi="Times New Roman" w:cs="Times New Roman"/>
                <w:snapToGrid w:val="0"/>
                <w:lang w:val="en-GB"/>
              </w:rPr>
              <w:t xml:space="preserve">  32 GB DDR4 or higher</w:t>
            </w:r>
          </w:p>
          <w:p w14:paraId="52736FCE" w14:textId="77777777" w:rsidR="000847EC" w:rsidRPr="00A27C97" w:rsidRDefault="000847EC" w:rsidP="00C61AAF">
            <w:pPr>
              <w:spacing w:after="0" w:line="240" w:lineRule="auto"/>
              <w:rPr>
                <w:rFonts w:ascii="Times New Roman" w:eastAsia="Times New Roman" w:hAnsi="Times New Roman" w:cs="Times New Roman"/>
                <w:snapToGrid w:val="0"/>
                <w:lang w:val="en-GB"/>
              </w:rPr>
            </w:pPr>
            <w:r w:rsidRPr="00A27C97">
              <w:rPr>
                <w:rFonts w:ascii="Times New Roman" w:eastAsia="Times New Roman" w:hAnsi="Times New Roman" w:cs="Times New Roman"/>
                <w:b/>
                <w:snapToGrid w:val="0"/>
                <w:lang w:val="en-GB"/>
              </w:rPr>
              <w:t xml:space="preserve">Local Disk: </w:t>
            </w:r>
            <w:r w:rsidRPr="00A27C97">
              <w:rPr>
                <w:rFonts w:ascii="Times New Roman" w:eastAsia="Times New Roman" w:hAnsi="Times New Roman" w:cs="Times New Roman"/>
                <w:snapToGrid w:val="0"/>
                <w:lang w:val="en-GB"/>
              </w:rPr>
              <w:t xml:space="preserve"> at least 4 x 1 TB SAS, hot swap</w:t>
            </w:r>
          </w:p>
          <w:p w14:paraId="319522D4" w14:textId="77777777" w:rsidR="000847EC" w:rsidRPr="00A27C97" w:rsidRDefault="000847EC" w:rsidP="00C61AAF">
            <w:pPr>
              <w:spacing w:after="0" w:line="240" w:lineRule="auto"/>
              <w:rPr>
                <w:rFonts w:ascii="Times New Roman" w:eastAsia="Times New Roman" w:hAnsi="Times New Roman" w:cs="Times New Roman"/>
                <w:b/>
                <w:snapToGrid w:val="0"/>
                <w:lang w:val="en-GB"/>
              </w:rPr>
            </w:pPr>
            <w:r w:rsidRPr="00A27C97">
              <w:rPr>
                <w:rFonts w:ascii="Times New Roman" w:eastAsia="Times New Roman" w:hAnsi="Times New Roman" w:cs="Times New Roman"/>
                <w:b/>
                <w:snapToGrid w:val="0"/>
                <w:lang w:val="en-GB"/>
              </w:rPr>
              <w:t xml:space="preserve">Power supplies: </w:t>
            </w:r>
            <w:r w:rsidRPr="00A27C97">
              <w:rPr>
                <w:rFonts w:ascii="Times New Roman" w:eastAsia="Times New Roman" w:hAnsi="Times New Roman" w:cs="Times New Roman"/>
                <w:snapToGrid w:val="0"/>
                <w:lang w:val="en-GB"/>
              </w:rPr>
              <w:t>Redundant power supply</w:t>
            </w:r>
          </w:p>
          <w:p w14:paraId="4165F58F" w14:textId="1F4FAF6B" w:rsidR="000847EC" w:rsidRPr="00A27C97" w:rsidRDefault="000847EC" w:rsidP="00C61AAF">
            <w:p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 xml:space="preserve">3-years, on-site, parts and labour  </w:t>
            </w:r>
          </w:p>
          <w:p w14:paraId="7F8A40EB" w14:textId="77777777" w:rsidR="000847EC" w:rsidRPr="00A27C97" w:rsidRDefault="000847EC" w:rsidP="00C61AAF">
            <w:pPr>
              <w:spacing w:after="0" w:line="240" w:lineRule="auto"/>
              <w:rPr>
                <w:rFonts w:ascii="Times New Roman" w:eastAsia="Times New Roman" w:hAnsi="Times New Roman" w:cs="Times New Roman"/>
                <w:snapToGrid w:val="0"/>
                <w:lang w:val="sv-SE"/>
              </w:rPr>
            </w:pPr>
          </w:p>
          <w:p w14:paraId="0F0B89E8" w14:textId="77777777" w:rsidR="004B5017" w:rsidRPr="00A27C97" w:rsidRDefault="004B5017" w:rsidP="00C61AAF">
            <w:pPr>
              <w:spacing w:line="240" w:lineRule="auto"/>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166FB35A" w14:textId="723CF24B" w:rsidR="004B5017" w:rsidRPr="00A27C97" w:rsidRDefault="00457E4C" w:rsidP="000847EC">
            <w:pPr>
              <w:widowControl w:val="0"/>
              <w:spacing w:after="0" w:line="720" w:lineRule="auto"/>
              <w:contextualSpacing/>
              <w:rPr>
                <w:rFonts w:ascii="Times New Roman" w:hAnsi="Times New Roman" w:cs="Times New Roman"/>
              </w:rPr>
            </w:pPr>
            <w:r w:rsidRPr="00A27C97">
              <w:rPr>
                <w:rFonts w:ascii="Times New Roman" w:hAnsi="Times New Roman"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64036A5" w14:textId="0FC8D702"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787D458F"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78E2752F"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6991AB0B"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4E13E9DA" w14:textId="7B49B8C6" w:rsidR="004B5017" w:rsidRPr="000847EC" w:rsidRDefault="004B5017"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2</w:t>
            </w:r>
          </w:p>
        </w:tc>
        <w:tc>
          <w:tcPr>
            <w:tcW w:w="4860" w:type="dxa"/>
            <w:tcBorders>
              <w:top w:val="single" w:sz="4" w:space="0" w:color="auto"/>
              <w:left w:val="single" w:sz="4" w:space="0" w:color="auto"/>
              <w:bottom w:val="single" w:sz="4" w:space="0" w:color="auto"/>
              <w:right w:val="single" w:sz="4" w:space="0" w:color="auto"/>
            </w:tcBorders>
            <w:vAlign w:val="center"/>
          </w:tcPr>
          <w:p w14:paraId="7A9D1F05" w14:textId="77777777" w:rsidR="000847EC" w:rsidRPr="00A27C97" w:rsidRDefault="000847EC" w:rsidP="00C61AAF">
            <w:pPr>
              <w:spacing w:before="120" w:after="12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 xml:space="preserve">Firewall: </w:t>
            </w:r>
          </w:p>
          <w:p w14:paraId="78BC0CD5"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Highly Effective anti-spam protection - over 99% spam removed</w:t>
            </w:r>
          </w:p>
          <w:p w14:paraId="614537B2"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Low False Positive Rate </w:t>
            </w:r>
          </w:p>
          <w:p w14:paraId="37768C4B"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ISO and VMware® and Appliance ptions</w:t>
            </w:r>
          </w:p>
          <w:p w14:paraId="59F0F0E9"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lastRenderedPageBreak/>
              <w:t>Low management overhead</w:t>
            </w:r>
          </w:p>
          <w:p w14:paraId="0B57086B"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Clam AV  antivirus engines built-in  </w:t>
            </w:r>
          </w:p>
          <w:p w14:paraId="24EAA852"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Plug and Play solution</w:t>
            </w:r>
          </w:p>
          <w:p w14:paraId="59481526"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System Performance</w:t>
            </w:r>
          </w:p>
          <w:p w14:paraId="3D6037F5"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2 WAN Port, 8x RG45 Ports </w:t>
            </w:r>
          </w:p>
          <w:p w14:paraId="2F4F9416"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Firewall Throughput 1518/512/64 byte</w:t>
            </w:r>
          </w:p>
          <w:p w14:paraId="1AF0E0EB"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Firewall Latency (64 byte UDP packets) </w:t>
            </w:r>
          </w:p>
          <w:p w14:paraId="25F15171"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Firewall Throughput (Packets Per Second) 5.3 Mpps </w:t>
            </w:r>
          </w:p>
          <w:p w14:paraId="35CE2D20"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Concurrent Sessions (TCP) 2 Million</w:t>
            </w:r>
          </w:p>
          <w:p w14:paraId="41A5ECA2"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New Sessions/Sec (TCP) 4,000</w:t>
            </w:r>
          </w:p>
          <w:p w14:paraId="1573CBAF"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Firewall Policies 5000</w:t>
            </w:r>
          </w:p>
          <w:p w14:paraId="1659C155" w14:textId="77777777" w:rsidR="000847EC" w:rsidRPr="00A27C97" w:rsidRDefault="000847EC" w:rsidP="00E7310B">
            <w:pPr>
              <w:numPr>
                <w:ilvl w:val="0"/>
                <w:numId w:val="27"/>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IPsec VPN Throughput (512 byte packets)</w:t>
            </w:r>
          </w:p>
          <w:p w14:paraId="0C5A9BAB" w14:textId="77777777" w:rsidR="000847EC" w:rsidRPr="00A27C97" w:rsidRDefault="000847EC" w:rsidP="00E7310B">
            <w:pPr>
              <w:numPr>
                <w:ilvl w:val="0"/>
                <w:numId w:val="27"/>
              </w:numPr>
              <w:spacing w:after="0" w:line="240" w:lineRule="auto"/>
              <w:contextualSpacing/>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Gateway-to-Gateway IPsec VPN Tunnels 200</w:t>
            </w:r>
          </w:p>
          <w:p w14:paraId="0B12B508" w14:textId="77777777" w:rsidR="000847EC" w:rsidRPr="00A27C97" w:rsidRDefault="000847EC" w:rsidP="00E7310B">
            <w:pPr>
              <w:numPr>
                <w:ilvl w:val="0"/>
                <w:numId w:val="27"/>
              </w:numPr>
              <w:spacing w:after="0" w:line="240" w:lineRule="auto"/>
              <w:contextualSpacing/>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Client-to-Gateway IPsec VPN Tunnels 2,500</w:t>
            </w:r>
          </w:p>
          <w:p w14:paraId="67B7B970" w14:textId="77777777" w:rsidR="000847EC" w:rsidRPr="00A27C97" w:rsidRDefault="000847EC" w:rsidP="00E7310B">
            <w:pPr>
              <w:numPr>
                <w:ilvl w:val="0"/>
                <w:numId w:val="27"/>
              </w:numPr>
              <w:spacing w:after="0" w:line="240" w:lineRule="auto"/>
              <w:contextualSpacing/>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SSL-VPN Throughput 35Mbps</w:t>
            </w:r>
          </w:p>
          <w:p w14:paraId="0E51ED1C" w14:textId="77777777" w:rsidR="000847EC" w:rsidRPr="00A27C97" w:rsidRDefault="000847EC" w:rsidP="00E7310B">
            <w:pPr>
              <w:numPr>
                <w:ilvl w:val="0"/>
                <w:numId w:val="27"/>
              </w:numPr>
              <w:spacing w:after="0" w:line="240" w:lineRule="auto"/>
              <w:contextualSpacing/>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Concurrent SSL-VPN Users (Recommended Maximum) 200</w:t>
            </w:r>
          </w:p>
          <w:p w14:paraId="78020277" w14:textId="77777777" w:rsidR="000847EC" w:rsidRPr="00A27C97" w:rsidRDefault="000847EC" w:rsidP="00E7310B">
            <w:pPr>
              <w:spacing w:after="0" w:line="240" w:lineRule="auto"/>
              <w:ind w:left="454"/>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     </w:t>
            </w: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 xml:space="preserve">12 months </w:t>
            </w:r>
          </w:p>
          <w:p w14:paraId="00259163" w14:textId="77777777" w:rsidR="000847EC" w:rsidRPr="00A27C97" w:rsidRDefault="000847EC" w:rsidP="00E7310B">
            <w:pPr>
              <w:spacing w:after="0" w:line="240" w:lineRule="auto"/>
              <w:ind w:left="454"/>
              <w:rPr>
                <w:rFonts w:ascii="Times New Roman" w:eastAsia="Times New Roman" w:hAnsi="Times New Roman" w:cs="Times New Roman"/>
                <w:snapToGrid w:val="0"/>
                <w:lang w:val="sv-SE"/>
              </w:rPr>
            </w:pPr>
          </w:p>
          <w:p w14:paraId="6CFF380B" w14:textId="77593089" w:rsidR="004B5017" w:rsidRPr="00A27C97" w:rsidRDefault="004B5017" w:rsidP="00C61AAF">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1615F4C3" w14:textId="2728250D"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lastRenderedPageBreak/>
              <w:t>1</w:t>
            </w:r>
          </w:p>
        </w:tc>
        <w:tc>
          <w:tcPr>
            <w:tcW w:w="1274" w:type="dxa"/>
            <w:tcBorders>
              <w:top w:val="single" w:sz="4" w:space="0" w:color="auto"/>
              <w:left w:val="single" w:sz="4" w:space="0" w:color="auto"/>
              <w:bottom w:val="single" w:sz="4" w:space="0" w:color="auto"/>
              <w:right w:val="single" w:sz="4" w:space="0" w:color="auto"/>
            </w:tcBorders>
            <w:vAlign w:val="center"/>
          </w:tcPr>
          <w:p w14:paraId="635B8C91" w14:textId="6F4821EF"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4A2C8B90"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29F2FAF1"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489C239D"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6084B290" w14:textId="56427ED0" w:rsidR="004B5017" w:rsidRPr="000847EC" w:rsidRDefault="004B5017"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3</w:t>
            </w:r>
          </w:p>
        </w:tc>
        <w:tc>
          <w:tcPr>
            <w:tcW w:w="4860" w:type="dxa"/>
            <w:tcBorders>
              <w:top w:val="single" w:sz="4" w:space="0" w:color="auto"/>
              <w:left w:val="single" w:sz="4" w:space="0" w:color="auto"/>
              <w:bottom w:val="single" w:sz="4" w:space="0" w:color="auto"/>
              <w:right w:val="single" w:sz="4" w:space="0" w:color="auto"/>
            </w:tcBorders>
            <w:vAlign w:val="center"/>
          </w:tcPr>
          <w:p w14:paraId="59902D71" w14:textId="12006BC2" w:rsidR="000847EC" w:rsidRPr="00A27C97" w:rsidRDefault="000847EC" w:rsidP="00C61AAF">
            <w:pPr>
              <w:spacing w:before="120" w:after="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U</w:t>
            </w:r>
            <w:r w:rsidR="00FC3576">
              <w:rPr>
                <w:rFonts w:ascii="Times New Roman" w:eastAsia="Times New Roman" w:hAnsi="Times New Roman" w:cs="Times New Roman"/>
                <w:b/>
                <w:snapToGrid w:val="0"/>
                <w:u w:val="single"/>
                <w:lang w:val="sv-SE"/>
              </w:rPr>
              <w:t>ninterruptd</w:t>
            </w:r>
            <w:r w:rsidRPr="00A27C97">
              <w:rPr>
                <w:rFonts w:ascii="Times New Roman" w:eastAsia="Times New Roman" w:hAnsi="Times New Roman" w:cs="Times New Roman"/>
                <w:b/>
                <w:snapToGrid w:val="0"/>
                <w:u w:val="single"/>
                <w:lang w:val="sv-SE"/>
              </w:rPr>
              <w:t xml:space="preserve"> Power Supply </w:t>
            </w:r>
            <w:r w:rsidR="00FC3576">
              <w:rPr>
                <w:rFonts w:ascii="Times New Roman" w:eastAsia="Times New Roman" w:hAnsi="Times New Roman" w:cs="Times New Roman"/>
                <w:b/>
                <w:snapToGrid w:val="0"/>
                <w:u w:val="single"/>
                <w:lang w:val="sv-SE"/>
              </w:rPr>
              <w:t>(UPS)</w:t>
            </w:r>
          </w:p>
          <w:p w14:paraId="0B2C25DD" w14:textId="77777777" w:rsidR="000847EC" w:rsidRPr="00A27C97" w:rsidRDefault="000847EC" w:rsidP="00C61AAF">
            <w:pPr>
              <w:spacing w:after="0" w:line="240" w:lineRule="auto"/>
              <w:ind w:left="454"/>
              <w:rPr>
                <w:rFonts w:ascii="Times New Roman" w:eastAsia="Times New Roman" w:hAnsi="Times New Roman" w:cs="Times New Roman"/>
                <w:snapToGrid w:val="0"/>
                <w:lang w:val="sv-SE"/>
              </w:rPr>
            </w:pPr>
          </w:p>
          <w:p w14:paraId="37B552A6" w14:textId="77777777" w:rsidR="000847EC" w:rsidRPr="00A27C97" w:rsidRDefault="000847EC" w:rsidP="00C61AAF">
            <w:pPr>
              <w:spacing w:after="0" w:line="240" w:lineRule="auto"/>
              <w:rPr>
                <w:rFonts w:ascii="Times New Roman" w:eastAsia="Times New Roman" w:hAnsi="Times New Roman" w:cs="Times New Roman"/>
                <w:b/>
                <w:snapToGrid w:val="0"/>
                <w:lang w:val="sv-SE"/>
              </w:rPr>
            </w:pPr>
            <w:r w:rsidRPr="00A27C97">
              <w:rPr>
                <w:rFonts w:ascii="Times New Roman" w:eastAsia="Times New Roman" w:hAnsi="Times New Roman" w:cs="Times New Roman"/>
                <w:b/>
                <w:snapToGrid w:val="0"/>
                <w:lang w:val="sv-SE"/>
              </w:rPr>
              <w:t>Output:</w:t>
            </w:r>
          </w:p>
          <w:p w14:paraId="42306918"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Output Power Capacity 1980 Watts / 2200 VA</w:t>
            </w:r>
          </w:p>
          <w:p w14:paraId="563C9FCD"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Max Configurable Power (Watts) 1980 Watts / 2200 VA</w:t>
            </w:r>
          </w:p>
          <w:p w14:paraId="6ECB4C65"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Nominal Output Voltage 230V</w:t>
            </w:r>
          </w:p>
          <w:p w14:paraId="083E9F21"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 xml:space="preserve">Output Voltage Note Configurable for </w:t>
            </w:r>
            <w:proofErr w:type="gramStart"/>
            <w:r w:rsidRPr="00A27C97">
              <w:rPr>
                <w:rFonts w:ascii="Times New Roman" w:hAnsi="Times New Roman" w:cs="Times New Roman"/>
              </w:rPr>
              <w:t>220 :</w:t>
            </w:r>
            <w:proofErr w:type="gramEnd"/>
            <w:r w:rsidRPr="00A27C97">
              <w:rPr>
                <w:rFonts w:ascii="Times New Roman" w:hAnsi="Times New Roman" w:cs="Times New Roman"/>
              </w:rPr>
              <w:t xml:space="preserve"> 230 or 240 nominal output voltage</w:t>
            </w:r>
          </w:p>
          <w:p w14:paraId="656B5FC5"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Output Voltage Distortion Less than 5% at full load</w:t>
            </w:r>
          </w:p>
          <w:p w14:paraId="6345FDE7" w14:textId="77777777" w:rsidR="000847EC" w:rsidRPr="00A27C97" w:rsidRDefault="000847EC" w:rsidP="00C61AAF">
            <w:pPr>
              <w:spacing w:after="0" w:line="240" w:lineRule="auto"/>
              <w:rPr>
                <w:rFonts w:ascii="Times New Roman" w:hAnsi="Times New Roman" w:cs="Times New Roman"/>
              </w:rPr>
            </w:pPr>
            <w:r w:rsidRPr="00A27C97">
              <w:rPr>
                <w:rFonts w:ascii="Times New Roman" w:hAnsi="Times New Roman" w:cs="Times New Roman"/>
              </w:rPr>
              <w:t xml:space="preserve">Output Frequency (sync to mains) 47 - 53 Hz for 50 Hz </w:t>
            </w:r>
            <w:proofErr w:type="gramStart"/>
            <w:r w:rsidRPr="00A27C97">
              <w:rPr>
                <w:rFonts w:ascii="Times New Roman" w:hAnsi="Times New Roman" w:cs="Times New Roman"/>
              </w:rPr>
              <w:t>nominal ,</w:t>
            </w:r>
            <w:proofErr w:type="gramEnd"/>
            <w:r w:rsidRPr="00A27C97">
              <w:rPr>
                <w:rFonts w:ascii="Times New Roman" w:hAnsi="Times New Roman" w:cs="Times New Roman"/>
              </w:rPr>
              <w:t xml:space="preserve"> 57 - 63 Hz for 60 Hz nominal</w:t>
            </w:r>
          </w:p>
          <w:p w14:paraId="0F2A71FE"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Output Connections (1) IEC 320 C19 (Battery Backup</w:t>
            </w:r>
            <w:proofErr w:type="gramStart"/>
            <w:r w:rsidRPr="00A27C97">
              <w:rPr>
                <w:rFonts w:ascii="Times New Roman" w:hAnsi="Times New Roman" w:cs="Times New Roman"/>
              </w:rPr>
              <w:t>) ,</w:t>
            </w:r>
            <w:proofErr w:type="gramEnd"/>
            <w:r w:rsidRPr="00A27C97">
              <w:rPr>
                <w:rFonts w:ascii="Times New Roman" w:hAnsi="Times New Roman" w:cs="Times New Roman"/>
              </w:rPr>
              <w:t xml:space="preserve"> (2) IEC Jumpers (Battery Backup) , (8) IEC 320 C13 (Battery Backup)</w:t>
            </w:r>
          </w:p>
          <w:p w14:paraId="6A63E667" w14:textId="77777777" w:rsidR="000847EC" w:rsidRPr="00A27C97" w:rsidRDefault="000847EC" w:rsidP="00C61AAF">
            <w:pPr>
              <w:spacing w:after="0" w:line="240" w:lineRule="auto"/>
              <w:rPr>
                <w:rFonts w:ascii="Times New Roman" w:hAnsi="Times New Roman" w:cs="Times New Roman"/>
              </w:rPr>
            </w:pPr>
          </w:p>
          <w:p w14:paraId="158AE20D" w14:textId="77777777" w:rsidR="000847EC" w:rsidRPr="00A27C97" w:rsidRDefault="000847EC" w:rsidP="00C61AAF">
            <w:pPr>
              <w:spacing w:after="0" w:line="240" w:lineRule="auto"/>
              <w:rPr>
                <w:rFonts w:ascii="Times New Roman" w:hAnsi="Times New Roman" w:cs="Times New Roman"/>
                <w:b/>
              </w:rPr>
            </w:pPr>
            <w:r w:rsidRPr="00A27C97">
              <w:rPr>
                <w:rFonts w:ascii="Times New Roman" w:hAnsi="Times New Roman" w:cs="Times New Roman"/>
                <w:b/>
              </w:rPr>
              <w:t xml:space="preserve">Input: </w:t>
            </w:r>
          </w:p>
          <w:p w14:paraId="0C0EBE07"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Nominal Input Voltage 230V</w:t>
            </w:r>
          </w:p>
          <w:p w14:paraId="2C9CD9F3"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Input Frequency 50/60 Hz +/- 3 Hz (auto sensing)</w:t>
            </w:r>
          </w:p>
          <w:p w14:paraId="18621D17"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Input Connections British BS1363</w:t>
            </w:r>
            <w:proofErr w:type="gramStart"/>
            <w:r w:rsidRPr="00A27C97">
              <w:rPr>
                <w:rFonts w:ascii="Times New Roman" w:hAnsi="Times New Roman" w:cs="Times New Roman"/>
              </w:rPr>
              <w:t>A ,</w:t>
            </w:r>
            <w:proofErr w:type="gramEnd"/>
            <w:r w:rsidRPr="00A27C97">
              <w:rPr>
                <w:rFonts w:ascii="Times New Roman" w:hAnsi="Times New Roman" w:cs="Times New Roman"/>
              </w:rPr>
              <w:t xml:space="preserve"> IEC-320 C20 , </w:t>
            </w:r>
            <w:proofErr w:type="spellStart"/>
            <w:r w:rsidRPr="00A27C97">
              <w:rPr>
                <w:rFonts w:ascii="Times New Roman" w:hAnsi="Times New Roman" w:cs="Times New Roman"/>
              </w:rPr>
              <w:t>Schuko</w:t>
            </w:r>
            <w:proofErr w:type="spellEnd"/>
            <w:r w:rsidRPr="00A27C97">
              <w:rPr>
                <w:rFonts w:ascii="Times New Roman" w:hAnsi="Times New Roman" w:cs="Times New Roman"/>
              </w:rPr>
              <w:t xml:space="preserve"> CEE 7 / EU1-16P</w:t>
            </w:r>
          </w:p>
          <w:p w14:paraId="0702BEB8"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Input voltage range for main operations 160 - 286 V</w:t>
            </w:r>
          </w:p>
          <w:p w14:paraId="0F5B57A3"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Input voltage adjustable range for mains operation 151 - 302V</w:t>
            </w:r>
          </w:p>
          <w:p w14:paraId="3E3DC3EF"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 xml:space="preserve">Other Input Voltages </w:t>
            </w:r>
            <w:proofErr w:type="gramStart"/>
            <w:r w:rsidRPr="00A27C97">
              <w:rPr>
                <w:rFonts w:ascii="Times New Roman" w:hAnsi="Times New Roman" w:cs="Times New Roman"/>
              </w:rPr>
              <w:t>220 ,</w:t>
            </w:r>
            <w:proofErr w:type="gramEnd"/>
            <w:r w:rsidRPr="00A27C97">
              <w:rPr>
                <w:rFonts w:ascii="Times New Roman" w:hAnsi="Times New Roman" w:cs="Times New Roman"/>
              </w:rPr>
              <w:t xml:space="preserve"> 240</w:t>
            </w:r>
          </w:p>
          <w:p w14:paraId="629278BF"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rPr>
              <w:t>Maximum Input Current 0 A</w:t>
            </w:r>
          </w:p>
          <w:p w14:paraId="282F17D2" w14:textId="77777777" w:rsidR="000847EC" w:rsidRPr="00A27C97" w:rsidRDefault="000847EC" w:rsidP="00C61AAF">
            <w:pPr>
              <w:spacing w:after="0" w:line="240" w:lineRule="auto"/>
              <w:rPr>
                <w:rFonts w:ascii="Times New Roman" w:eastAsia="Times New Roman" w:hAnsi="Times New Roman" w:cs="Times New Roman"/>
                <w:snapToGrid w:val="0"/>
                <w:lang w:val="sv-SE"/>
              </w:rPr>
            </w:pPr>
            <w:r w:rsidRPr="00A27C97">
              <w:rPr>
                <w:rFonts w:ascii="Times New Roman" w:hAnsi="Times New Roman" w:cs="Times New Roman"/>
              </w:rPr>
              <w:lastRenderedPageBreak/>
              <w:t>Input Breaker</w:t>
            </w:r>
          </w:p>
          <w:p w14:paraId="31B1A45D" w14:textId="77777777" w:rsidR="000847EC" w:rsidRPr="00A27C97" w:rsidRDefault="000847EC" w:rsidP="00C61AAF">
            <w:pPr>
              <w:spacing w:before="120" w:after="120" w:line="240" w:lineRule="auto"/>
              <w:rPr>
                <w:rFonts w:ascii="Times New Roman" w:hAnsi="Times New Roman" w:cs="Times New Roman"/>
              </w:rPr>
            </w:pPr>
            <w:r w:rsidRPr="00A27C97">
              <w:rPr>
                <w:rFonts w:ascii="Times New Roman" w:hAnsi="Times New Roman" w:cs="Times New Roman"/>
                <w:b/>
              </w:rPr>
              <w:t>Recharge time</w:t>
            </w:r>
            <w:r w:rsidRPr="00A27C97">
              <w:rPr>
                <w:rFonts w:ascii="Times New Roman" w:hAnsi="Times New Roman" w:cs="Times New Roman"/>
              </w:rPr>
              <w:t xml:space="preserve"> 3 hour(s)</w:t>
            </w:r>
          </w:p>
          <w:p w14:paraId="06FB4BCC" w14:textId="77777777" w:rsidR="000847EC" w:rsidRPr="00A27C97" w:rsidRDefault="000847EC" w:rsidP="00C61AAF">
            <w:pPr>
              <w:autoSpaceDE w:val="0"/>
              <w:autoSpaceDN w:val="0"/>
              <w:adjustRightInd w:val="0"/>
              <w:spacing w:after="0" w:line="240" w:lineRule="auto"/>
              <w:rPr>
                <w:rFonts w:ascii="Times New Roman" w:hAnsi="Times New Roman" w:cs="Times New Roman"/>
              </w:rPr>
            </w:pPr>
            <w:r w:rsidRPr="00A27C97">
              <w:rPr>
                <w:rFonts w:ascii="Times New Roman" w:hAnsi="Times New Roman" w:cs="Times New Roman"/>
                <w:b/>
              </w:rPr>
              <w:t>Interface Port</w:t>
            </w:r>
            <w:r w:rsidRPr="00A27C97">
              <w:rPr>
                <w:rFonts w:ascii="Times New Roman" w:hAnsi="Times New Roman" w:cs="Times New Roman"/>
              </w:rPr>
              <w:t>(</w:t>
            </w:r>
            <w:proofErr w:type="gramStart"/>
            <w:r w:rsidRPr="00A27C97">
              <w:rPr>
                <w:rFonts w:ascii="Times New Roman" w:hAnsi="Times New Roman" w:cs="Times New Roman"/>
              </w:rPr>
              <w:t xml:space="preserve">s)  </w:t>
            </w:r>
            <w:proofErr w:type="spellStart"/>
            <w:r w:rsidRPr="00A27C97">
              <w:rPr>
                <w:rFonts w:ascii="Times New Roman" w:hAnsi="Times New Roman" w:cs="Times New Roman"/>
              </w:rPr>
              <w:t>SmartSlot</w:t>
            </w:r>
            <w:proofErr w:type="spellEnd"/>
            <w:proofErr w:type="gramEnd"/>
          </w:p>
          <w:p w14:paraId="71977393" w14:textId="77777777" w:rsidR="000847EC" w:rsidRPr="00A27C97" w:rsidRDefault="000847EC" w:rsidP="00C61AAF">
            <w:pPr>
              <w:autoSpaceDE w:val="0"/>
              <w:autoSpaceDN w:val="0"/>
              <w:adjustRightInd w:val="0"/>
              <w:spacing w:after="0" w:line="240" w:lineRule="auto"/>
              <w:rPr>
                <w:rFonts w:ascii="Times New Roman" w:eastAsia="Times New Roman" w:hAnsi="Times New Roman" w:cs="Times New Roman"/>
                <w:snapToGrid w:val="0"/>
                <w:lang w:val="sv-SE"/>
              </w:rPr>
            </w:pPr>
            <w:r w:rsidRPr="00A27C97">
              <w:rPr>
                <w:rFonts w:ascii="Times New Roman" w:hAnsi="Times New Roman" w:cs="Times New Roman"/>
              </w:rPr>
              <w:t xml:space="preserve">Available </w:t>
            </w:r>
            <w:proofErr w:type="spellStart"/>
            <w:r w:rsidRPr="00A27C97">
              <w:rPr>
                <w:rFonts w:ascii="Times New Roman" w:hAnsi="Times New Roman" w:cs="Times New Roman"/>
              </w:rPr>
              <w:t>SmartSlot</w:t>
            </w:r>
            <w:proofErr w:type="spellEnd"/>
            <w:r w:rsidRPr="00A27C97">
              <w:rPr>
                <w:rFonts w:ascii="Times New Roman" w:hAnsi="Times New Roman" w:cs="Times New Roman"/>
              </w:rPr>
              <w:t>™ Interface Quantity 1</w:t>
            </w:r>
          </w:p>
          <w:p w14:paraId="5A39BD85" w14:textId="77777777" w:rsidR="000847EC" w:rsidRPr="00A27C97" w:rsidRDefault="000847EC" w:rsidP="00C61AAF">
            <w:p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b/>
                <w:snapToGrid w:val="0"/>
                <w:lang w:val="sv-SE"/>
              </w:rPr>
              <w:t>Warranty: 12 months</w:t>
            </w:r>
          </w:p>
          <w:p w14:paraId="5DC31959" w14:textId="0418D559" w:rsidR="004B5017" w:rsidRPr="00A27C97" w:rsidRDefault="004B5017" w:rsidP="00C61AAF">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20B05FC6" w14:textId="4A223CAA"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lastRenderedPageBreak/>
              <w:t>2</w:t>
            </w:r>
          </w:p>
        </w:tc>
        <w:tc>
          <w:tcPr>
            <w:tcW w:w="1274" w:type="dxa"/>
            <w:tcBorders>
              <w:top w:val="single" w:sz="4" w:space="0" w:color="auto"/>
              <w:left w:val="single" w:sz="4" w:space="0" w:color="auto"/>
              <w:bottom w:val="single" w:sz="4" w:space="0" w:color="auto"/>
              <w:right w:val="single" w:sz="4" w:space="0" w:color="auto"/>
            </w:tcBorders>
            <w:vAlign w:val="center"/>
          </w:tcPr>
          <w:p w14:paraId="2956ECBF" w14:textId="33A7E551"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06C52F9C"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5C02D71"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319CDA57"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290F1687" w14:textId="5007C734" w:rsidR="004B5017" w:rsidRPr="000847EC" w:rsidRDefault="004B5017"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4</w:t>
            </w:r>
          </w:p>
        </w:tc>
        <w:tc>
          <w:tcPr>
            <w:tcW w:w="4860" w:type="dxa"/>
            <w:tcBorders>
              <w:top w:val="single" w:sz="4" w:space="0" w:color="auto"/>
              <w:left w:val="single" w:sz="4" w:space="0" w:color="auto"/>
              <w:bottom w:val="single" w:sz="4" w:space="0" w:color="auto"/>
              <w:right w:val="single" w:sz="4" w:space="0" w:color="auto"/>
            </w:tcBorders>
            <w:vAlign w:val="center"/>
          </w:tcPr>
          <w:p w14:paraId="75047438" w14:textId="3532A2C8" w:rsidR="000847EC" w:rsidRPr="00A27C97" w:rsidRDefault="000847EC" w:rsidP="00C61AAF">
            <w:pPr>
              <w:spacing w:before="120" w:after="12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N</w:t>
            </w:r>
            <w:r w:rsidR="00F114C6">
              <w:rPr>
                <w:rFonts w:ascii="Times New Roman" w:eastAsia="Times New Roman" w:hAnsi="Times New Roman" w:cs="Times New Roman"/>
                <w:b/>
                <w:snapToGrid w:val="0"/>
                <w:u w:val="single"/>
                <w:lang w:val="sv-SE"/>
              </w:rPr>
              <w:t xml:space="preserve">etwork </w:t>
            </w:r>
            <w:r w:rsidRPr="00A27C97">
              <w:rPr>
                <w:rFonts w:ascii="Times New Roman" w:eastAsia="Times New Roman" w:hAnsi="Times New Roman" w:cs="Times New Roman"/>
                <w:b/>
                <w:snapToGrid w:val="0"/>
                <w:u w:val="single"/>
                <w:lang w:val="sv-SE"/>
              </w:rPr>
              <w:t>A</w:t>
            </w:r>
            <w:r w:rsidR="00F114C6">
              <w:rPr>
                <w:rFonts w:ascii="Times New Roman" w:eastAsia="Times New Roman" w:hAnsi="Times New Roman" w:cs="Times New Roman"/>
                <w:b/>
                <w:snapToGrid w:val="0"/>
                <w:u w:val="single"/>
                <w:lang w:val="sv-SE"/>
              </w:rPr>
              <w:t xml:space="preserve">rea </w:t>
            </w:r>
            <w:r w:rsidRPr="00A27C97">
              <w:rPr>
                <w:rFonts w:ascii="Times New Roman" w:eastAsia="Times New Roman" w:hAnsi="Times New Roman" w:cs="Times New Roman"/>
                <w:b/>
                <w:snapToGrid w:val="0"/>
                <w:u w:val="single"/>
                <w:lang w:val="sv-SE"/>
              </w:rPr>
              <w:t xml:space="preserve"> Stor</w:t>
            </w:r>
            <w:r w:rsidR="00FC3576">
              <w:rPr>
                <w:rFonts w:ascii="Times New Roman" w:eastAsia="Times New Roman" w:hAnsi="Times New Roman" w:cs="Times New Roman"/>
                <w:b/>
                <w:snapToGrid w:val="0"/>
                <w:u w:val="single"/>
                <w:lang w:val="sv-SE"/>
              </w:rPr>
              <w:t>a</w:t>
            </w:r>
            <w:r w:rsidRPr="00A27C97">
              <w:rPr>
                <w:rFonts w:ascii="Times New Roman" w:eastAsia="Times New Roman" w:hAnsi="Times New Roman" w:cs="Times New Roman"/>
                <w:b/>
                <w:snapToGrid w:val="0"/>
                <w:u w:val="single"/>
                <w:lang w:val="sv-SE"/>
              </w:rPr>
              <w:t>ge</w:t>
            </w:r>
          </w:p>
          <w:p w14:paraId="46EB8938" w14:textId="77777777" w:rsidR="000847EC" w:rsidRPr="00A27C97" w:rsidRDefault="000847EC" w:rsidP="00C61AAF">
            <w:pPr>
              <w:pStyle w:val="ListParagraph"/>
              <w:numPr>
                <w:ilvl w:val="0"/>
                <w:numId w:val="36"/>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Capacity : 4 TB </w:t>
            </w:r>
          </w:p>
          <w:p w14:paraId="54FC135E" w14:textId="77777777" w:rsidR="000847EC" w:rsidRPr="00A27C97" w:rsidRDefault="000847EC" w:rsidP="00C61AAF">
            <w:pPr>
              <w:pStyle w:val="ListParagraph"/>
              <w:numPr>
                <w:ilvl w:val="0"/>
                <w:numId w:val="36"/>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Interface  : USB 3, Gigabit Ethernet</w:t>
            </w:r>
          </w:p>
          <w:p w14:paraId="657FD7CF" w14:textId="77777777" w:rsidR="000847EC" w:rsidRPr="00A27C97" w:rsidRDefault="000847EC" w:rsidP="00C61AAF">
            <w:pPr>
              <w:pStyle w:val="ListParagraph"/>
              <w:numPr>
                <w:ilvl w:val="0"/>
                <w:numId w:val="36"/>
              </w:numPr>
              <w:spacing w:after="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Remote file access</w:t>
            </w:r>
          </w:p>
          <w:p w14:paraId="74871828" w14:textId="77777777" w:rsidR="000847EC" w:rsidRPr="00A27C97" w:rsidRDefault="000847EC" w:rsidP="00C61AAF">
            <w:p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12 months</w:t>
            </w:r>
          </w:p>
          <w:p w14:paraId="42E00060" w14:textId="6FFFFD8E" w:rsidR="004B5017" w:rsidRPr="00A27C97" w:rsidRDefault="004B5017" w:rsidP="00C61AAF">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267B39B8" w14:textId="1E7E108A"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60620F53" w14:textId="47BD6CC1"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2CF2C7EF"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78ECDB10"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1D549F21"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73D22AC2" w14:textId="55720755" w:rsidR="004B5017" w:rsidRPr="000847EC" w:rsidRDefault="004B5017"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vAlign w:val="center"/>
          </w:tcPr>
          <w:p w14:paraId="3CF8C855" w14:textId="77777777" w:rsidR="000847EC" w:rsidRPr="00A27C97" w:rsidRDefault="000847EC" w:rsidP="00C61AAF">
            <w:pPr>
              <w:spacing w:before="120" w:after="12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 xml:space="preserve">Laptop </w:t>
            </w:r>
          </w:p>
          <w:p w14:paraId="6A0DD123" w14:textId="77777777" w:rsidR="00FC3576" w:rsidRPr="00A27C97" w:rsidRDefault="00FC3576" w:rsidP="00FC3576">
            <w:pPr>
              <w:pStyle w:val="ListParagraph"/>
              <w:numPr>
                <w:ilvl w:val="0"/>
                <w:numId w:val="37"/>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i5 processor or higher ,</w:t>
            </w:r>
          </w:p>
          <w:p w14:paraId="2F1D2A45" w14:textId="77777777" w:rsidR="00FC3576" w:rsidRPr="00A27C97" w:rsidRDefault="00FC3576" w:rsidP="00FC3576">
            <w:pPr>
              <w:pStyle w:val="ListParagraph"/>
              <w:numPr>
                <w:ilvl w:val="0"/>
                <w:numId w:val="37"/>
              </w:numPr>
              <w:spacing w:after="0" w:line="240" w:lineRule="auto"/>
              <w:jc w:val="both"/>
              <w:rPr>
                <w:rFonts w:ascii="Times New Roman" w:eastAsia="Times New Roman" w:hAnsi="Times New Roman" w:cs="Times New Roman"/>
                <w:snapToGrid w:val="0"/>
                <w:lang w:val="sv-SE"/>
              </w:rPr>
            </w:pPr>
            <w:r>
              <w:rPr>
                <w:rFonts w:ascii="Times New Roman" w:eastAsia="Times New Roman" w:hAnsi="Times New Roman" w:cs="Times New Roman"/>
                <w:snapToGrid w:val="0"/>
                <w:lang w:val="sv-SE"/>
              </w:rPr>
              <w:t>8</w:t>
            </w:r>
            <w:r w:rsidRPr="00A27C97">
              <w:rPr>
                <w:rFonts w:ascii="Times New Roman" w:eastAsia="Times New Roman" w:hAnsi="Times New Roman" w:cs="Times New Roman"/>
                <w:snapToGrid w:val="0"/>
                <w:lang w:val="sv-SE"/>
              </w:rPr>
              <w:t>GB DDR4  or Higher,</w:t>
            </w:r>
          </w:p>
          <w:p w14:paraId="0CEB6AE4" w14:textId="77777777" w:rsidR="00FC3576" w:rsidRPr="00A27C97" w:rsidRDefault="00FC3576" w:rsidP="00FC3576">
            <w:pPr>
              <w:pStyle w:val="ListParagraph"/>
              <w:numPr>
                <w:ilvl w:val="0"/>
                <w:numId w:val="37"/>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6 MB Cache or higher,</w:t>
            </w:r>
          </w:p>
          <w:p w14:paraId="3E706DCB" w14:textId="77777777" w:rsidR="00FC3576" w:rsidRPr="00A27C97" w:rsidRDefault="00FC3576" w:rsidP="00FC3576">
            <w:pPr>
              <w:pStyle w:val="ListParagraph"/>
              <w:numPr>
                <w:ilvl w:val="0"/>
                <w:numId w:val="37"/>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500 GB HDD Min. 7200 rpm SATA,</w:t>
            </w:r>
          </w:p>
          <w:p w14:paraId="7A30CABA" w14:textId="77777777" w:rsidR="00FC3576" w:rsidRDefault="00FC3576" w:rsidP="00FC3576">
            <w:pPr>
              <w:pStyle w:val="ListParagraph"/>
              <w:numPr>
                <w:ilvl w:val="0"/>
                <w:numId w:val="37"/>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DVD/CD.</w:t>
            </w:r>
          </w:p>
          <w:p w14:paraId="3CDE3470" w14:textId="77777777" w:rsidR="00FC3576" w:rsidRPr="00A27C97" w:rsidRDefault="00FC3576" w:rsidP="00FC3576">
            <w:pPr>
              <w:pStyle w:val="ListParagraph"/>
              <w:numPr>
                <w:ilvl w:val="0"/>
                <w:numId w:val="37"/>
              </w:numPr>
              <w:spacing w:after="0" w:line="240" w:lineRule="auto"/>
              <w:jc w:val="both"/>
              <w:rPr>
                <w:rFonts w:ascii="Times New Roman" w:eastAsia="Times New Roman" w:hAnsi="Times New Roman" w:cs="Times New Roman"/>
                <w:snapToGrid w:val="0"/>
                <w:lang w:val="sv-SE"/>
              </w:rPr>
            </w:pPr>
            <w:r>
              <w:rPr>
                <w:rFonts w:ascii="Times New Roman" w:eastAsia="Times New Roman" w:hAnsi="Times New Roman" w:cs="Times New Roman"/>
                <w:snapToGrid w:val="0"/>
                <w:lang w:val="sv-SE"/>
              </w:rPr>
              <w:t>Windows Professional 10 operating system</w:t>
            </w:r>
          </w:p>
          <w:p w14:paraId="60BF5640" w14:textId="729B9A0F" w:rsidR="002424E0" w:rsidRPr="00A27C97" w:rsidRDefault="00FC3576" w:rsidP="00C61AAF">
            <w:pPr>
              <w:widowControl w:val="0"/>
              <w:spacing w:after="0" w:line="240" w:lineRule="auto"/>
              <w:contextualSpacing/>
              <w:rPr>
                <w:rFonts w:ascii="Times New Roman" w:hAnsi="Times New Roman" w:cs="Times New Roman"/>
              </w:rPr>
            </w:pP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12 months</w:t>
            </w:r>
          </w:p>
        </w:tc>
        <w:tc>
          <w:tcPr>
            <w:tcW w:w="1170" w:type="dxa"/>
            <w:tcBorders>
              <w:top w:val="single" w:sz="4" w:space="0" w:color="auto"/>
              <w:left w:val="single" w:sz="4" w:space="0" w:color="auto"/>
              <w:bottom w:val="single" w:sz="4" w:space="0" w:color="auto"/>
              <w:right w:val="single" w:sz="4" w:space="0" w:color="auto"/>
            </w:tcBorders>
            <w:vAlign w:val="center"/>
          </w:tcPr>
          <w:p w14:paraId="275CC62B" w14:textId="654D3C3F"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vAlign w:val="center"/>
          </w:tcPr>
          <w:p w14:paraId="2D2B2F32" w14:textId="4AAF2EEA"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6CBE6741"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F8C1D80"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687E3C64"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5269707B" w14:textId="129021DF" w:rsidR="004B5017" w:rsidRPr="000847EC" w:rsidRDefault="004B5017"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6</w:t>
            </w:r>
          </w:p>
        </w:tc>
        <w:tc>
          <w:tcPr>
            <w:tcW w:w="4860" w:type="dxa"/>
            <w:tcBorders>
              <w:top w:val="single" w:sz="4" w:space="0" w:color="auto"/>
              <w:left w:val="single" w:sz="4" w:space="0" w:color="auto"/>
              <w:bottom w:val="single" w:sz="4" w:space="0" w:color="auto"/>
              <w:right w:val="single" w:sz="4" w:space="0" w:color="auto"/>
            </w:tcBorders>
            <w:vAlign w:val="center"/>
          </w:tcPr>
          <w:p w14:paraId="71340D01" w14:textId="77777777" w:rsidR="000847EC" w:rsidRPr="00A27C97" w:rsidRDefault="000847EC" w:rsidP="00C61AAF">
            <w:pPr>
              <w:spacing w:before="120" w:after="12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Laser Printer</w:t>
            </w:r>
          </w:p>
          <w:p w14:paraId="74E3C21E" w14:textId="77777777" w:rsidR="000847EC" w:rsidRPr="00A27C97" w:rsidRDefault="000847EC" w:rsidP="00C61AAF">
            <w:pPr>
              <w:numPr>
                <w:ilvl w:val="0"/>
                <w:numId w:val="31"/>
              </w:numPr>
              <w:autoSpaceDE w:val="0"/>
              <w:autoSpaceDN w:val="0"/>
              <w:adjustRightInd w:val="0"/>
              <w:spacing w:before="120" w:after="0" w:line="240" w:lineRule="auto"/>
              <w:contextualSpacing/>
              <w:rPr>
                <w:rFonts w:ascii="Times New Roman" w:eastAsia="Times New Roman" w:hAnsi="Times New Roman" w:cs="Times New Roman"/>
                <w:snapToGrid w:val="0"/>
                <w:lang w:val="sv-SE"/>
              </w:rPr>
            </w:pPr>
            <w:r w:rsidRPr="00A27C97">
              <w:rPr>
                <w:rFonts w:ascii="Times New Roman" w:eastAsia="HPSimplified-Regular" w:hAnsi="Times New Roman" w:cs="Times New Roman"/>
              </w:rPr>
              <w:t>Prints up to 30 (ppm) Letter-size paper and 30ppm on A4-size paper</w:t>
            </w:r>
          </w:p>
          <w:p w14:paraId="609AE252" w14:textId="77777777" w:rsidR="000847EC" w:rsidRPr="00A27C97" w:rsidRDefault="000847EC" w:rsidP="00C61AAF">
            <w:pPr>
              <w:numPr>
                <w:ilvl w:val="0"/>
                <w:numId w:val="31"/>
              </w:numPr>
              <w:autoSpaceDE w:val="0"/>
              <w:autoSpaceDN w:val="0"/>
              <w:adjustRightInd w:val="0"/>
              <w:spacing w:before="120" w:after="0" w:line="240" w:lineRule="auto"/>
              <w:contextualSpacing/>
              <w:rPr>
                <w:rFonts w:ascii="Times New Roman" w:eastAsia="HPSimplified-Regular" w:hAnsi="Times New Roman" w:cs="Times New Roman"/>
                <w:color w:val="000000"/>
              </w:rPr>
            </w:pPr>
            <w:r w:rsidRPr="00A27C97">
              <w:rPr>
                <w:rFonts w:ascii="Times New Roman" w:eastAsia="HPSimplified-Regular" w:hAnsi="Times New Roman" w:cs="Times New Roman"/>
                <w:color w:val="000000"/>
              </w:rPr>
              <w:t>Min. 16 MB (RAM).</w:t>
            </w:r>
          </w:p>
          <w:p w14:paraId="30E95382" w14:textId="77777777" w:rsidR="000847EC" w:rsidRPr="00A27C97" w:rsidRDefault="000847EC" w:rsidP="00C61AAF">
            <w:pPr>
              <w:numPr>
                <w:ilvl w:val="0"/>
                <w:numId w:val="31"/>
              </w:numPr>
              <w:autoSpaceDE w:val="0"/>
              <w:autoSpaceDN w:val="0"/>
              <w:adjustRightInd w:val="0"/>
              <w:spacing w:before="120" w:after="0" w:line="240" w:lineRule="auto"/>
              <w:contextualSpacing/>
              <w:rPr>
                <w:rFonts w:ascii="Times New Roman" w:eastAsia="HPSimplified-Regular" w:hAnsi="Times New Roman" w:cs="Times New Roman"/>
                <w:color w:val="000000"/>
              </w:rPr>
            </w:pPr>
            <w:r w:rsidRPr="00A27C97">
              <w:rPr>
                <w:rFonts w:ascii="Times New Roman" w:eastAsia="HPSimplified-Regular" w:hAnsi="Times New Roman" w:cs="Times New Roman"/>
                <w:color w:val="000000"/>
              </w:rPr>
              <w:t>Tray 1 holds up to 50 sheets or higher</w:t>
            </w:r>
          </w:p>
          <w:p w14:paraId="02357567" w14:textId="77777777" w:rsidR="000847EC" w:rsidRPr="00A27C97" w:rsidRDefault="000847EC" w:rsidP="00C61AAF">
            <w:pPr>
              <w:numPr>
                <w:ilvl w:val="0"/>
                <w:numId w:val="31"/>
              </w:numPr>
              <w:autoSpaceDE w:val="0"/>
              <w:autoSpaceDN w:val="0"/>
              <w:adjustRightInd w:val="0"/>
              <w:spacing w:before="120" w:after="0" w:line="240" w:lineRule="auto"/>
              <w:contextualSpacing/>
              <w:rPr>
                <w:rFonts w:ascii="Times New Roman" w:eastAsia="HPSimplified-Regular" w:hAnsi="Times New Roman" w:cs="Times New Roman"/>
                <w:color w:val="000000"/>
              </w:rPr>
            </w:pPr>
            <w:r w:rsidRPr="00A27C97">
              <w:rPr>
                <w:rFonts w:ascii="Times New Roman" w:eastAsia="HPSimplified-Regular" w:hAnsi="Times New Roman" w:cs="Times New Roman"/>
                <w:color w:val="000000"/>
              </w:rPr>
              <w:t>Tray 2 holds up to 250 sheets or higher</w:t>
            </w:r>
          </w:p>
          <w:p w14:paraId="57E5955B" w14:textId="77777777" w:rsidR="000847EC" w:rsidRPr="00A27C97" w:rsidRDefault="000847EC" w:rsidP="00C61AAF">
            <w:pPr>
              <w:numPr>
                <w:ilvl w:val="0"/>
                <w:numId w:val="31"/>
              </w:numPr>
              <w:autoSpaceDE w:val="0"/>
              <w:autoSpaceDN w:val="0"/>
              <w:adjustRightInd w:val="0"/>
              <w:spacing w:before="120" w:after="0" w:line="240" w:lineRule="auto"/>
              <w:contextualSpacing/>
              <w:rPr>
                <w:rFonts w:ascii="Times New Roman" w:eastAsia="HPSimplified-Regular" w:hAnsi="Times New Roman" w:cs="Times New Roman"/>
                <w:color w:val="000000"/>
              </w:rPr>
            </w:pPr>
            <w:r w:rsidRPr="00A27C97">
              <w:rPr>
                <w:rFonts w:ascii="Times New Roman" w:eastAsia="HPSimplified-Regular" w:hAnsi="Times New Roman" w:cs="Times New Roman"/>
                <w:color w:val="000000"/>
              </w:rPr>
              <w:t>125-sheet face-down output bin</w:t>
            </w:r>
          </w:p>
          <w:p w14:paraId="1D9FB2F5" w14:textId="77777777" w:rsidR="000847EC" w:rsidRPr="00A27C97" w:rsidRDefault="000847EC" w:rsidP="00C61AAF">
            <w:pPr>
              <w:numPr>
                <w:ilvl w:val="0"/>
                <w:numId w:val="31"/>
              </w:numPr>
              <w:autoSpaceDE w:val="0"/>
              <w:autoSpaceDN w:val="0"/>
              <w:adjustRightInd w:val="0"/>
              <w:spacing w:before="120" w:after="0" w:line="240" w:lineRule="auto"/>
              <w:contextualSpacing/>
              <w:rPr>
                <w:rFonts w:ascii="Times New Roman" w:eastAsia="HPSimplified-Regular" w:hAnsi="Times New Roman" w:cs="Times New Roman"/>
                <w:color w:val="000000"/>
              </w:rPr>
            </w:pPr>
            <w:r w:rsidRPr="00A27C97">
              <w:rPr>
                <w:rFonts w:ascii="Times New Roman" w:eastAsia="HPSimplified-Regular" w:hAnsi="Times New Roman" w:cs="Times New Roman"/>
                <w:color w:val="000000"/>
              </w:rPr>
              <w:t>Hi-speed USB 2.0 port</w:t>
            </w:r>
          </w:p>
          <w:p w14:paraId="12A124E4" w14:textId="77777777" w:rsidR="000847EC" w:rsidRPr="00A27C97" w:rsidRDefault="000847EC" w:rsidP="00C61AAF">
            <w:pPr>
              <w:numPr>
                <w:ilvl w:val="0"/>
                <w:numId w:val="31"/>
              </w:numPr>
              <w:spacing w:before="120" w:after="120" w:line="240" w:lineRule="auto"/>
              <w:contextualSpacing/>
              <w:rPr>
                <w:rFonts w:ascii="Times New Roman" w:eastAsia="Times New Roman" w:hAnsi="Times New Roman" w:cs="Times New Roman"/>
                <w:snapToGrid w:val="0"/>
                <w:lang w:val="sv-SE"/>
              </w:rPr>
            </w:pPr>
            <w:r w:rsidRPr="00A27C97">
              <w:rPr>
                <w:rFonts w:ascii="Times New Roman" w:eastAsia="HPSimplified-Regular" w:hAnsi="Times New Roman" w:cs="Times New Roman"/>
                <w:color w:val="000000"/>
              </w:rPr>
              <w:t>Parallel port</w:t>
            </w:r>
          </w:p>
          <w:p w14:paraId="4B110808" w14:textId="77777777" w:rsidR="000847EC" w:rsidRPr="00A27C97" w:rsidRDefault="000847EC" w:rsidP="00C61AAF">
            <w:p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12 months</w:t>
            </w:r>
          </w:p>
          <w:p w14:paraId="320D0111" w14:textId="17F19E18" w:rsidR="004B5017" w:rsidRPr="00A27C97" w:rsidRDefault="004B5017" w:rsidP="00C61AAF">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37EEAF9C" w14:textId="5F0D2CFA"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t>2</w:t>
            </w:r>
          </w:p>
        </w:tc>
        <w:tc>
          <w:tcPr>
            <w:tcW w:w="1274" w:type="dxa"/>
            <w:tcBorders>
              <w:top w:val="single" w:sz="4" w:space="0" w:color="auto"/>
              <w:left w:val="single" w:sz="4" w:space="0" w:color="auto"/>
              <w:bottom w:val="single" w:sz="4" w:space="0" w:color="auto"/>
              <w:right w:val="single" w:sz="4" w:space="0" w:color="auto"/>
            </w:tcBorders>
            <w:vAlign w:val="center"/>
          </w:tcPr>
          <w:p w14:paraId="5AD3C39E" w14:textId="624DFE41"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09047D56"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0C49062A"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1DE409C3"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4DDFBEF0" w14:textId="3E702142" w:rsidR="004B5017" w:rsidRPr="000847EC" w:rsidRDefault="004B5017"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7</w:t>
            </w:r>
          </w:p>
        </w:tc>
        <w:tc>
          <w:tcPr>
            <w:tcW w:w="4860" w:type="dxa"/>
            <w:tcBorders>
              <w:top w:val="single" w:sz="4" w:space="0" w:color="auto"/>
              <w:left w:val="single" w:sz="4" w:space="0" w:color="auto"/>
              <w:bottom w:val="single" w:sz="4" w:space="0" w:color="auto"/>
              <w:right w:val="single" w:sz="4" w:space="0" w:color="auto"/>
            </w:tcBorders>
            <w:vAlign w:val="center"/>
          </w:tcPr>
          <w:p w14:paraId="7C492D1D" w14:textId="6F07AB8C" w:rsidR="000847EC" w:rsidRPr="00A27C97" w:rsidRDefault="000847EC" w:rsidP="00C61AAF">
            <w:pPr>
              <w:spacing w:before="120" w:after="12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G</w:t>
            </w:r>
            <w:r w:rsidR="00F114C6">
              <w:rPr>
                <w:rFonts w:ascii="Times New Roman" w:eastAsia="Times New Roman" w:hAnsi="Times New Roman" w:cs="Times New Roman"/>
                <w:b/>
                <w:snapToGrid w:val="0"/>
                <w:u w:val="single"/>
                <w:lang w:val="sv-SE"/>
              </w:rPr>
              <w:t xml:space="preserve">lobal </w:t>
            </w:r>
            <w:r w:rsidRPr="00A27C97">
              <w:rPr>
                <w:rFonts w:ascii="Times New Roman" w:eastAsia="Times New Roman" w:hAnsi="Times New Roman" w:cs="Times New Roman"/>
                <w:b/>
                <w:snapToGrid w:val="0"/>
                <w:u w:val="single"/>
                <w:lang w:val="sv-SE"/>
              </w:rPr>
              <w:t>S</w:t>
            </w:r>
            <w:r w:rsidR="00F114C6">
              <w:rPr>
                <w:rFonts w:ascii="Times New Roman" w:eastAsia="Times New Roman" w:hAnsi="Times New Roman" w:cs="Times New Roman"/>
                <w:b/>
                <w:snapToGrid w:val="0"/>
                <w:u w:val="single"/>
                <w:lang w:val="sv-SE"/>
              </w:rPr>
              <w:t xml:space="preserve">ystem for </w:t>
            </w:r>
            <w:r w:rsidRPr="00A27C97">
              <w:rPr>
                <w:rFonts w:ascii="Times New Roman" w:eastAsia="Times New Roman" w:hAnsi="Times New Roman" w:cs="Times New Roman"/>
                <w:b/>
                <w:snapToGrid w:val="0"/>
                <w:u w:val="single"/>
                <w:lang w:val="sv-SE"/>
              </w:rPr>
              <w:t>M</w:t>
            </w:r>
            <w:r w:rsidR="00F114C6">
              <w:rPr>
                <w:rFonts w:ascii="Times New Roman" w:eastAsia="Times New Roman" w:hAnsi="Times New Roman" w:cs="Times New Roman"/>
                <w:b/>
                <w:snapToGrid w:val="0"/>
                <w:u w:val="single"/>
                <w:lang w:val="sv-SE"/>
              </w:rPr>
              <w:t>obile (GSM)</w:t>
            </w:r>
            <w:r w:rsidRPr="00A27C97">
              <w:rPr>
                <w:rFonts w:ascii="Times New Roman" w:eastAsia="Times New Roman" w:hAnsi="Times New Roman" w:cs="Times New Roman"/>
                <w:b/>
                <w:snapToGrid w:val="0"/>
                <w:u w:val="single"/>
                <w:lang w:val="sv-SE"/>
              </w:rPr>
              <w:t xml:space="preserve"> Router </w:t>
            </w:r>
          </w:p>
          <w:p w14:paraId="1E549E42" w14:textId="77777777" w:rsidR="000847EC" w:rsidRPr="00A27C97" w:rsidRDefault="000847EC" w:rsidP="00C61AAF">
            <w:pPr>
              <w:pStyle w:val="ListParagraph"/>
              <w:numPr>
                <w:ilvl w:val="0"/>
                <w:numId w:val="38"/>
              </w:num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Interface : 10/100 Mbps LAN ports, LAN/WAN - SIM card slot</w:t>
            </w:r>
          </w:p>
          <w:p w14:paraId="2F481308" w14:textId="77777777" w:rsidR="000847EC" w:rsidRPr="00A27C97" w:rsidRDefault="000847EC" w:rsidP="00C61AAF">
            <w:pPr>
              <w:pStyle w:val="ListParagraph"/>
              <w:numPr>
                <w:ilvl w:val="0"/>
                <w:numId w:val="38"/>
              </w:num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Power supply : External </w:t>
            </w:r>
          </w:p>
          <w:p w14:paraId="7B0EF790" w14:textId="77777777" w:rsidR="000847EC" w:rsidRPr="00A27C97" w:rsidRDefault="000847EC" w:rsidP="00C61AAF">
            <w:pPr>
              <w:pStyle w:val="ListParagraph"/>
              <w:numPr>
                <w:ilvl w:val="0"/>
                <w:numId w:val="38"/>
              </w:num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 xml:space="preserve">Wireless Security: 64/128-bit WEP,WPA/WPA2,WPA-PSK/WPA2-PSK </w:t>
            </w:r>
          </w:p>
          <w:p w14:paraId="083C5177" w14:textId="77777777" w:rsidR="000847EC" w:rsidRPr="00A27C97" w:rsidRDefault="000847EC" w:rsidP="00C61AAF">
            <w:pPr>
              <w:pStyle w:val="ListParagraph"/>
              <w:numPr>
                <w:ilvl w:val="0"/>
                <w:numId w:val="38"/>
              </w:num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Network type : support  3G &amp; 4G</w:t>
            </w:r>
          </w:p>
          <w:p w14:paraId="0D0E0957" w14:textId="77777777" w:rsidR="000847EC" w:rsidRPr="00A27C97" w:rsidRDefault="000847EC" w:rsidP="00C61AAF">
            <w:pPr>
              <w:pStyle w:val="ListParagraph"/>
              <w:numPr>
                <w:ilvl w:val="0"/>
                <w:numId w:val="38"/>
              </w:num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Wan Type : Dynamic/Static IP</w:t>
            </w:r>
          </w:p>
          <w:p w14:paraId="6E89108A" w14:textId="77777777" w:rsidR="000847EC" w:rsidRPr="00A27C97" w:rsidRDefault="000847EC" w:rsidP="00C61AAF">
            <w:pPr>
              <w:pStyle w:val="ListParagraph"/>
              <w:numPr>
                <w:ilvl w:val="0"/>
                <w:numId w:val="38"/>
              </w:num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Support Ipv4 &amp; Ipv6</w:t>
            </w:r>
          </w:p>
          <w:p w14:paraId="1B4C7858" w14:textId="77777777" w:rsidR="000847EC" w:rsidRPr="00A27C97" w:rsidRDefault="000847EC" w:rsidP="00C61AAF">
            <w:p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12 months</w:t>
            </w:r>
          </w:p>
          <w:p w14:paraId="1BACEBA2" w14:textId="58A9CC5D" w:rsidR="004B5017" w:rsidRPr="00A27C97" w:rsidRDefault="004B5017" w:rsidP="00C61AAF">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53D875A6" w14:textId="178368D6"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2264C4E" w14:textId="2B4AADED"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024A0E80"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6E1B06E2"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04B44CF6"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141E8F7F" w14:textId="546B45DB" w:rsidR="004B5017" w:rsidRPr="000847EC" w:rsidRDefault="00EA626F"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8</w:t>
            </w:r>
          </w:p>
        </w:tc>
        <w:tc>
          <w:tcPr>
            <w:tcW w:w="4860" w:type="dxa"/>
            <w:tcBorders>
              <w:top w:val="single" w:sz="4" w:space="0" w:color="auto"/>
              <w:left w:val="single" w:sz="4" w:space="0" w:color="auto"/>
              <w:bottom w:val="single" w:sz="4" w:space="0" w:color="auto"/>
              <w:right w:val="single" w:sz="4" w:space="0" w:color="auto"/>
            </w:tcBorders>
            <w:vAlign w:val="center"/>
          </w:tcPr>
          <w:p w14:paraId="01E9C817" w14:textId="767FFE7C" w:rsidR="000847EC" w:rsidRPr="00A27C97" w:rsidRDefault="000847EC" w:rsidP="00C61AAF">
            <w:pPr>
              <w:spacing w:before="120" w:after="12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Color Printer (</w:t>
            </w:r>
            <w:r w:rsidR="00F114C6">
              <w:rPr>
                <w:rFonts w:ascii="Times New Roman" w:eastAsia="Times New Roman" w:hAnsi="Times New Roman" w:cs="Times New Roman"/>
                <w:b/>
                <w:snapToGrid w:val="0"/>
                <w:u w:val="single"/>
                <w:lang w:val="sv-SE"/>
              </w:rPr>
              <w:t>Multy Functional Printer</w:t>
            </w:r>
            <w:r w:rsidRPr="00A27C97">
              <w:rPr>
                <w:rFonts w:ascii="Times New Roman" w:eastAsia="Times New Roman" w:hAnsi="Times New Roman" w:cs="Times New Roman"/>
                <w:b/>
                <w:snapToGrid w:val="0"/>
                <w:u w:val="single"/>
                <w:lang w:val="sv-SE"/>
              </w:rPr>
              <w:t>)</w:t>
            </w:r>
          </w:p>
          <w:p w14:paraId="00ADC465" w14:textId="31DFEA41" w:rsidR="000847EC" w:rsidRPr="00A27C97" w:rsidRDefault="002B52EB" w:rsidP="00C61AAF">
            <w:pPr>
              <w:pStyle w:val="ListParagraph"/>
              <w:numPr>
                <w:ilvl w:val="0"/>
                <w:numId w:val="39"/>
              </w:numPr>
              <w:spacing w:before="120" w:after="12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lastRenderedPageBreak/>
              <w:t xml:space="preserve">Business Catagory </w:t>
            </w:r>
          </w:p>
          <w:p w14:paraId="2554065A" w14:textId="75D5A456" w:rsidR="000847EC" w:rsidRPr="00A27C97" w:rsidRDefault="002B52EB" w:rsidP="00C61AAF">
            <w:pPr>
              <w:pStyle w:val="ListParagraph"/>
              <w:numPr>
                <w:ilvl w:val="0"/>
                <w:numId w:val="39"/>
              </w:numPr>
              <w:spacing w:before="120" w:after="12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600 paper / cartridge</w:t>
            </w:r>
          </w:p>
          <w:p w14:paraId="238462E3" w14:textId="66202120" w:rsidR="000847EC" w:rsidRPr="00A27C97" w:rsidRDefault="002B52EB" w:rsidP="00C61AAF">
            <w:pPr>
              <w:pStyle w:val="ListParagraph"/>
              <w:numPr>
                <w:ilvl w:val="0"/>
                <w:numId w:val="39"/>
              </w:numPr>
              <w:spacing w:before="120" w:after="12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25 ppm or higher</w:t>
            </w:r>
          </w:p>
          <w:p w14:paraId="28D26E01" w14:textId="17658C58" w:rsidR="000847EC" w:rsidRPr="00A27C97" w:rsidRDefault="000847EC" w:rsidP="00C61AAF">
            <w:pPr>
              <w:pStyle w:val="ListParagraph"/>
              <w:numPr>
                <w:ilvl w:val="0"/>
                <w:numId w:val="39"/>
              </w:numPr>
              <w:spacing w:before="120" w:after="12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Wireless co</w:t>
            </w:r>
            <w:r w:rsidR="002B52EB" w:rsidRPr="00A27C97">
              <w:rPr>
                <w:rFonts w:ascii="Times New Roman" w:eastAsia="Times New Roman" w:hAnsi="Times New Roman" w:cs="Times New Roman"/>
                <w:snapToGrid w:val="0"/>
                <w:lang w:val="sv-SE"/>
              </w:rPr>
              <w:t>nnectivety</w:t>
            </w:r>
          </w:p>
          <w:p w14:paraId="2BD2DBCB" w14:textId="77777777" w:rsidR="000847EC" w:rsidRPr="00A27C97" w:rsidRDefault="000847EC" w:rsidP="00C61AAF">
            <w:pPr>
              <w:spacing w:before="120" w:after="120" w:line="240" w:lineRule="auto"/>
              <w:rPr>
                <w:rFonts w:ascii="Times New Roman" w:eastAsia="Times New Roman" w:hAnsi="Times New Roman" w:cs="Times New Roman"/>
                <w:snapToGrid w:val="0"/>
                <w:lang w:val="sv-SE"/>
              </w:rPr>
            </w:pP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12 months</w:t>
            </w:r>
          </w:p>
          <w:p w14:paraId="7373AD7C" w14:textId="7D96BFA0" w:rsidR="004B5017" w:rsidRPr="00A27C97" w:rsidRDefault="004B5017" w:rsidP="00C61AAF">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37D370A6" w14:textId="27599071"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lastRenderedPageBreak/>
              <w:t>1</w:t>
            </w:r>
          </w:p>
        </w:tc>
        <w:tc>
          <w:tcPr>
            <w:tcW w:w="1274" w:type="dxa"/>
            <w:tcBorders>
              <w:top w:val="single" w:sz="4" w:space="0" w:color="auto"/>
              <w:left w:val="single" w:sz="4" w:space="0" w:color="auto"/>
              <w:bottom w:val="single" w:sz="4" w:space="0" w:color="auto"/>
              <w:right w:val="single" w:sz="4" w:space="0" w:color="auto"/>
            </w:tcBorders>
            <w:vAlign w:val="center"/>
          </w:tcPr>
          <w:p w14:paraId="45955ADC" w14:textId="0511EB06"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0DCB7980"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200D33B"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0847EC" w14:paraId="76BA05C2"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13F93AA2" w14:textId="038B3BA7" w:rsidR="004B5017" w:rsidRPr="000847EC" w:rsidRDefault="00EA626F" w:rsidP="000847EC">
            <w:pPr>
              <w:widowControl w:val="0"/>
              <w:spacing w:after="0" w:line="240" w:lineRule="auto"/>
              <w:contextualSpacing/>
              <w:rPr>
                <w:rFonts w:ascii="Times New Roman" w:hAnsi="Times New Roman" w:cs="Times New Roman"/>
                <w:sz w:val="20"/>
                <w:szCs w:val="20"/>
              </w:rPr>
            </w:pPr>
            <w:r w:rsidRPr="000847EC">
              <w:rPr>
                <w:rFonts w:ascii="Times New Roman" w:hAnsi="Times New Roman" w:cs="Times New Roman"/>
                <w:sz w:val="20"/>
                <w:szCs w:val="20"/>
              </w:rPr>
              <w:t>9</w:t>
            </w:r>
          </w:p>
        </w:tc>
        <w:tc>
          <w:tcPr>
            <w:tcW w:w="4860" w:type="dxa"/>
            <w:tcBorders>
              <w:top w:val="single" w:sz="4" w:space="0" w:color="auto"/>
              <w:left w:val="single" w:sz="4" w:space="0" w:color="auto"/>
              <w:bottom w:val="single" w:sz="4" w:space="0" w:color="auto"/>
              <w:right w:val="single" w:sz="4" w:space="0" w:color="auto"/>
            </w:tcBorders>
            <w:vAlign w:val="center"/>
          </w:tcPr>
          <w:p w14:paraId="13862DA2" w14:textId="77777777" w:rsidR="000847EC" w:rsidRPr="00A27C97" w:rsidRDefault="000847EC" w:rsidP="00C61AAF">
            <w:pPr>
              <w:spacing w:before="120" w:after="120" w:line="240" w:lineRule="auto"/>
              <w:contextualSpacing/>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u w:val="single"/>
                <w:lang w:val="sv-SE"/>
              </w:rPr>
              <w:t>Tablet</w:t>
            </w:r>
          </w:p>
          <w:p w14:paraId="1D915F65" w14:textId="77777777" w:rsidR="000847EC" w:rsidRPr="00A27C97" w:rsidRDefault="000847EC" w:rsidP="00C61AAF">
            <w:pPr>
              <w:pStyle w:val="ListParagraph"/>
              <w:numPr>
                <w:ilvl w:val="0"/>
                <w:numId w:val="40"/>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Network : GSM/HSPA/LTE</w:t>
            </w:r>
          </w:p>
          <w:p w14:paraId="6D055A5D" w14:textId="77777777" w:rsidR="000847EC" w:rsidRPr="00A27C97" w:rsidRDefault="000847EC" w:rsidP="00C61AAF">
            <w:pPr>
              <w:pStyle w:val="ListParagraph"/>
              <w:numPr>
                <w:ilvl w:val="0"/>
                <w:numId w:val="40"/>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Weight : Max 600 g</w:t>
            </w:r>
          </w:p>
          <w:p w14:paraId="0168963A" w14:textId="77777777" w:rsidR="000847EC" w:rsidRPr="00A27C97" w:rsidRDefault="000847EC" w:rsidP="00C61AAF">
            <w:pPr>
              <w:pStyle w:val="ListParagraph"/>
              <w:numPr>
                <w:ilvl w:val="0"/>
                <w:numId w:val="40"/>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Sim : Any</w:t>
            </w:r>
          </w:p>
          <w:p w14:paraId="2457ED0A" w14:textId="77777777" w:rsidR="000847EC" w:rsidRPr="00A27C97" w:rsidRDefault="000847EC" w:rsidP="00C61AAF">
            <w:pPr>
              <w:pStyle w:val="ListParagraph"/>
              <w:numPr>
                <w:ilvl w:val="0"/>
                <w:numId w:val="40"/>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Display: touchscreen,16M colors, 9 inches or more, High resolution</w:t>
            </w:r>
          </w:p>
          <w:p w14:paraId="5C2D546D" w14:textId="77777777" w:rsidR="000847EC" w:rsidRPr="00A27C97" w:rsidRDefault="000847EC" w:rsidP="00C61AAF">
            <w:pPr>
              <w:pStyle w:val="ListParagraph"/>
              <w:numPr>
                <w:ilvl w:val="0"/>
                <w:numId w:val="40"/>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Internal Memory : 16GB or higher , 4 GB RAM</w:t>
            </w:r>
          </w:p>
          <w:p w14:paraId="520CBCFD" w14:textId="77777777" w:rsidR="000847EC" w:rsidRPr="00A27C97" w:rsidRDefault="000847EC" w:rsidP="00C61AAF">
            <w:pPr>
              <w:pStyle w:val="ListParagraph"/>
              <w:numPr>
                <w:ilvl w:val="0"/>
                <w:numId w:val="40"/>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Camera: 9 MP or Higher</w:t>
            </w:r>
          </w:p>
          <w:p w14:paraId="4DBB20E8" w14:textId="77777777" w:rsidR="000847EC" w:rsidRPr="00A27C97" w:rsidRDefault="000847EC" w:rsidP="00C61AAF">
            <w:pPr>
              <w:pStyle w:val="ListParagraph"/>
              <w:numPr>
                <w:ilvl w:val="0"/>
                <w:numId w:val="40"/>
              </w:numPr>
              <w:spacing w:after="0" w:line="240" w:lineRule="auto"/>
              <w:jc w:val="both"/>
              <w:rPr>
                <w:rFonts w:ascii="Times New Roman" w:eastAsia="Times New Roman" w:hAnsi="Times New Roman" w:cs="Times New Roman"/>
                <w:snapToGrid w:val="0"/>
                <w:lang w:val="sv-SE"/>
              </w:rPr>
            </w:pPr>
            <w:r w:rsidRPr="00A27C97">
              <w:rPr>
                <w:rFonts w:ascii="Times New Roman" w:eastAsia="Times New Roman" w:hAnsi="Times New Roman" w:cs="Times New Roman"/>
                <w:snapToGrid w:val="0"/>
                <w:lang w:val="sv-SE"/>
              </w:rPr>
              <w:t>Comms: WLAN,Bluetooth,GPS</w:t>
            </w:r>
          </w:p>
          <w:p w14:paraId="1EEA4CCF" w14:textId="77777777" w:rsidR="000847EC" w:rsidRPr="00A27C97" w:rsidRDefault="000847EC" w:rsidP="00C61AAF">
            <w:pPr>
              <w:spacing w:before="120" w:after="120" w:line="240" w:lineRule="auto"/>
              <w:rPr>
                <w:rFonts w:ascii="Times New Roman" w:eastAsia="Times New Roman" w:hAnsi="Times New Roman" w:cs="Times New Roman"/>
                <w:b/>
                <w:snapToGrid w:val="0"/>
                <w:u w:val="single"/>
                <w:lang w:val="sv-SE"/>
              </w:rPr>
            </w:pPr>
            <w:r w:rsidRPr="00A27C97">
              <w:rPr>
                <w:rFonts w:ascii="Times New Roman" w:eastAsia="Times New Roman" w:hAnsi="Times New Roman" w:cs="Times New Roman"/>
                <w:b/>
                <w:snapToGrid w:val="0"/>
                <w:lang w:val="sv-SE"/>
              </w:rPr>
              <w:t xml:space="preserve">Warranty: </w:t>
            </w:r>
            <w:r w:rsidRPr="00A27C97">
              <w:rPr>
                <w:rFonts w:ascii="Times New Roman" w:eastAsia="Times New Roman" w:hAnsi="Times New Roman" w:cs="Times New Roman"/>
                <w:snapToGrid w:val="0"/>
                <w:lang w:val="sv-SE"/>
              </w:rPr>
              <w:t>12 months</w:t>
            </w:r>
          </w:p>
          <w:p w14:paraId="5B4B1458" w14:textId="4311DB65" w:rsidR="004B5017" w:rsidRPr="00A27C97" w:rsidRDefault="004B5017" w:rsidP="00C61AAF">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6A585659" w14:textId="53028F24" w:rsidR="004B5017" w:rsidRPr="00A27C97" w:rsidRDefault="00457E4C" w:rsidP="000847EC">
            <w:pPr>
              <w:widowControl w:val="0"/>
              <w:spacing w:after="0" w:line="240" w:lineRule="auto"/>
              <w:contextualSpacing/>
              <w:rPr>
                <w:rFonts w:ascii="Times New Roman" w:hAnsi="Times New Roman" w:cs="Times New Roman"/>
              </w:rPr>
            </w:pPr>
            <w:r w:rsidRPr="00A27C97">
              <w:rPr>
                <w:rFonts w:ascii="Times New Roman" w:hAnsi="Times New Roman" w:cs="Times New Roman"/>
              </w:rPr>
              <w:t>10</w:t>
            </w:r>
          </w:p>
        </w:tc>
        <w:tc>
          <w:tcPr>
            <w:tcW w:w="1274" w:type="dxa"/>
            <w:tcBorders>
              <w:top w:val="single" w:sz="4" w:space="0" w:color="auto"/>
              <w:left w:val="single" w:sz="4" w:space="0" w:color="auto"/>
              <w:bottom w:val="single" w:sz="4" w:space="0" w:color="auto"/>
              <w:right w:val="single" w:sz="4" w:space="0" w:color="auto"/>
            </w:tcBorders>
            <w:vAlign w:val="center"/>
          </w:tcPr>
          <w:p w14:paraId="59F58120" w14:textId="1B424654"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3A679EF0"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34492FC2" w14:textId="77777777" w:rsidR="004B5017" w:rsidRPr="000847EC" w:rsidRDefault="004B5017" w:rsidP="000847EC">
            <w:pPr>
              <w:widowControl w:val="0"/>
              <w:spacing w:after="0" w:line="240" w:lineRule="auto"/>
              <w:contextualSpacing/>
              <w:rPr>
                <w:rFonts w:ascii="Times New Roman" w:hAnsi="Times New Roman" w:cs="Times New Roman"/>
                <w:sz w:val="20"/>
                <w:szCs w:val="20"/>
              </w:rPr>
            </w:pPr>
          </w:p>
        </w:tc>
      </w:tr>
      <w:tr w:rsidR="004B5017" w:rsidRPr="00541440" w14:paraId="5C58D5D7"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597BCCF9" w14:textId="2B50E6A4" w:rsidR="004B5017" w:rsidRPr="002E54EA" w:rsidRDefault="00785716"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10</w:t>
            </w:r>
          </w:p>
        </w:tc>
        <w:tc>
          <w:tcPr>
            <w:tcW w:w="4860" w:type="dxa"/>
            <w:tcBorders>
              <w:top w:val="single" w:sz="4" w:space="0" w:color="auto"/>
              <w:left w:val="single" w:sz="4" w:space="0" w:color="auto"/>
              <w:bottom w:val="single" w:sz="4" w:space="0" w:color="auto"/>
              <w:right w:val="single" w:sz="4" w:space="0" w:color="auto"/>
            </w:tcBorders>
            <w:vAlign w:val="center"/>
          </w:tcPr>
          <w:p w14:paraId="1EA9EEBD" w14:textId="77777777" w:rsidR="004B5017" w:rsidRPr="00A27C97" w:rsidRDefault="00785716" w:rsidP="00D57E32">
            <w:pPr>
              <w:widowControl w:val="0"/>
              <w:spacing w:after="0" w:line="240" w:lineRule="auto"/>
              <w:contextualSpacing/>
              <w:rPr>
                <w:rFonts w:ascii="Times New Roman" w:hAnsi="Times New Roman" w:cs="Times New Roman"/>
              </w:rPr>
            </w:pPr>
            <w:r w:rsidRPr="00A27C97">
              <w:rPr>
                <w:rFonts w:ascii="Times New Roman" w:hAnsi="Times New Roman" w:cs="Times New Roman"/>
              </w:rPr>
              <w:t xml:space="preserve">Rack 42U, Free Standing </w:t>
            </w:r>
          </w:p>
          <w:p w14:paraId="7D736311" w14:textId="7FB52AF5" w:rsidR="00785716" w:rsidRPr="00A27C97" w:rsidRDefault="00785716" w:rsidP="00785716">
            <w:pPr>
              <w:widowControl w:val="0"/>
              <w:spacing w:after="0" w:line="240" w:lineRule="auto"/>
              <w:contextualSpacing/>
              <w:rPr>
                <w:rFonts w:ascii="Times New Roman" w:hAnsi="Times New Roman" w:cs="Times New Roman"/>
              </w:rPr>
            </w:pPr>
            <w:r w:rsidRPr="00A27C97">
              <w:rPr>
                <w:rFonts w:ascii="Times New Roman" w:hAnsi="Times New Roman" w:cs="Times New Roman"/>
              </w:rPr>
              <w:t>Size:800*1000mm)200cm, thickness 1.8</w:t>
            </w:r>
            <w:proofErr w:type="gramStart"/>
            <w:r w:rsidRPr="00A27C97">
              <w:rPr>
                <w:rFonts w:ascii="Times New Roman" w:hAnsi="Times New Roman" w:cs="Times New Roman"/>
              </w:rPr>
              <w:t>mm,include</w:t>
            </w:r>
            <w:proofErr w:type="gramEnd"/>
            <w:r w:rsidRPr="00A27C97">
              <w:rPr>
                <w:rFonts w:ascii="Times New Roman" w:hAnsi="Times New Roman" w:cs="Times New Roman"/>
              </w:rPr>
              <w:t xml:space="preserve"> 6 key lock, 8 Fan 1 fixed shelf, 1 sliding shelf, light lamp, thermometer, power strip 18 outlet 16A-3500Watt, 2 organizers(vertical) 3 organizers (Horizontal)vented &amp; Glass door.</w:t>
            </w:r>
          </w:p>
        </w:tc>
        <w:tc>
          <w:tcPr>
            <w:tcW w:w="1170" w:type="dxa"/>
            <w:tcBorders>
              <w:top w:val="single" w:sz="4" w:space="0" w:color="auto"/>
              <w:left w:val="single" w:sz="4" w:space="0" w:color="auto"/>
              <w:bottom w:val="single" w:sz="4" w:space="0" w:color="auto"/>
              <w:right w:val="single" w:sz="4" w:space="0" w:color="auto"/>
            </w:tcBorders>
            <w:vAlign w:val="center"/>
          </w:tcPr>
          <w:p w14:paraId="4EAC719F" w14:textId="643DF3F6" w:rsidR="004B5017" w:rsidRPr="00A27C97" w:rsidRDefault="00785716" w:rsidP="009A4800">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88FB0B6" w14:textId="6489066F" w:rsidR="004B5017" w:rsidRPr="002E54EA" w:rsidRDefault="004B5017" w:rsidP="00541440">
            <w:pPr>
              <w:widowControl w:val="0"/>
              <w:spacing w:after="0" w:line="240" w:lineRule="auto"/>
              <w:contextualSpacing/>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4B7B08B0"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vAlign w:val="center"/>
          </w:tcPr>
          <w:p w14:paraId="4A092838"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r>
      <w:tr w:rsidR="004B5017" w:rsidRPr="00541440" w14:paraId="38AFFD10"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57108FB7" w14:textId="23D55E60" w:rsidR="004B5017" w:rsidRPr="004B5017" w:rsidRDefault="004B5017" w:rsidP="009A4800">
            <w:pPr>
              <w:widowControl w:val="0"/>
              <w:spacing w:after="0" w:line="240" w:lineRule="auto"/>
              <w:contextualSpacing/>
              <w:jc w:val="center"/>
              <w:rPr>
                <w:rFonts w:ascii="Times New Roman" w:hAnsi="Times New Roman" w:cs="Times New Roman"/>
                <w:b/>
                <w:bCs/>
              </w:rPr>
            </w:pPr>
            <w:r w:rsidRPr="004B5017">
              <w:rPr>
                <w:rFonts w:ascii="Times New Roman" w:hAnsi="Times New Roman" w:cs="Times New Roman"/>
                <w:b/>
                <w:bCs/>
              </w:rPr>
              <w:t>S</w:t>
            </w:r>
          </w:p>
        </w:tc>
        <w:tc>
          <w:tcPr>
            <w:tcW w:w="4860" w:type="dxa"/>
            <w:tcBorders>
              <w:top w:val="single" w:sz="4" w:space="0" w:color="auto"/>
              <w:left w:val="single" w:sz="4" w:space="0" w:color="auto"/>
              <w:bottom w:val="single" w:sz="4" w:space="0" w:color="auto"/>
              <w:right w:val="single" w:sz="4" w:space="0" w:color="auto"/>
            </w:tcBorders>
            <w:vAlign w:val="center"/>
          </w:tcPr>
          <w:p w14:paraId="31664DED" w14:textId="7795E636" w:rsidR="004B5017" w:rsidRPr="00A27C97" w:rsidRDefault="004B5017" w:rsidP="00D57E32">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b/>
                <w:bCs/>
                <w:color w:val="000000"/>
              </w:rPr>
              <w:t>Software</w:t>
            </w:r>
          </w:p>
        </w:tc>
        <w:tc>
          <w:tcPr>
            <w:tcW w:w="1170" w:type="dxa"/>
            <w:tcBorders>
              <w:top w:val="single" w:sz="4" w:space="0" w:color="auto"/>
              <w:left w:val="single" w:sz="4" w:space="0" w:color="auto"/>
              <w:bottom w:val="single" w:sz="4" w:space="0" w:color="auto"/>
              <w:right w:val="single" w:sz="4" w:space="0" w:color="auto"/>
            </w:tcBorders>
            <w:vAlign w:val="center"/>
          </w:tcPr>
          <w:p w14:paraId="3CC84CE6" w14:textId="4CAD9303" w:rsidR="004B5017" w:rsidRPr="00A27C97" w:rsidRDefault="004B5017" w:rsidP="009A4800">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color w:val="000000"/>
              </w:rPr>
              <w:t> </w:t>
            </w:r>
          </w:p>
        </w:tc>
        <w:tc>
          <w:tcPr>
            <w:tcW w:w="1274" w:type="dxa"/>
            <w:tcBorders>
              <w:top w:val="single" w:sz="4" w:space="0" w:color="auto"/>
              <w:left w:val="single" w:sz="4" w:space="0" w:color="auto"/>
              <w:bottom w:val="single" w:sz="4" w:space="0" w:color="auto"/>
              <w:right w:val="single" w:sz="4" w:space="0" w:color="auto"/>
            </w:tcBorders>
            <w:vAlign w:val="center"/>
          </w:tcPr>
          <w:p w14:paraId="6B3AD830" w14:textId="39EDBB6C" w:rsidR="004B5017" w:rsidRPr="002E54EA" w:rsidRDefault="004B5017" w:rsidP="00541440">
            <w:pPr>
              <w:widowControl w:val="0"/>
              <w:spacing w:after="0" w:line="240" w:lineRule="auto"/>
              <w:contextualSpacing/>
              <w:jc w:val="center"/>
              <w:rPr>
                <w:rFonts w:ascii="Times New Roman" w:hAnsi="Times New Roman" w:cs="Times New Roman"/>
              </w:rPr>
            </w:pPr>
            <w:r>
              <w:rPr>
                <w:rFonts w:ascii="Arial" w:hAnsi="Arial" w:cs="Arial"/>
                <w:color w:val="000000"/>
              </w:rPr>
              <w:t> </w:t>
            </w:r>
          </w:p>
        </w:tc>
        <w:tc>
          <w:tcPr>
            <w:tcW w:w="840" w:type="dxa"/>
            <w:tcBorders>
              <w:top w:val="single" w:sz="4" w:space="0" w:color="auto"/>
              <w:left w:val="single" w:sz="4" w:space="0" w:color="auto"/>
              <w:bottom w:val="single" w:sz="4" w:space="0" w:color="auto"/>
              <w:right w:val="single" w:sz="4" w:space="0" w:color="auto"/>
            </w:tcBorders>
            <w:vAlign w:val="center"/>
          </w:tcPr>
          <w:p w14:paraId="4B8491F6"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vAlign w:val="center"/>
          </w:tcPr>
          <w:p w14:paraId="37E07331"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r>
      <w:tr w:rsidR="004B5017" w:rsidRPr="00541440" w14:paraId="120DD4C8"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07981A55" w14:textId="3919DDE1" w:rsidR="004B5017" w:rsidRPr="002E54EA" w:rsidRDefault="000847EC"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1</w:t>
            </w:r>
          </w:p>
        </w:tc>
        <w:tc>
          <w:tcPr>
            <w:tcW w:w="4860" w:type="dxa"/>
            <w:tcBorders>
              <w:top w:val="single" w:sz="4" w:space="0" w:color="auto"/>
              <w:left w:val="single" w:sz="4" w:space="0" w:color="auto"/>
              <w:bottom w:val="single" w:sz="4" w:space="0" w:color="auto"/>
              <w:right w:val="single" w:sz="4" w:space="0" w:color="auto"/>
            </w:tcBorders>
            <w:vAlign w:val="center"/>
          </w:tcPr>
          <w:p w14:paraId="7136E174" w14:textId="346AF9EE" w:rsidR="004B5017" w:rsidRPr="00A27C97" w:rsidRDefault="004B5017" w:rsidP="00E7310B">
            <w:pPr>
              <w:widowControl w:val="0"/>
              <w:spacing w:after="0" w:line="240" w:lineRule="auto"/>
              <w:contextualSpacing/>
              <w:rPr>
                <w:rFonts w:ascii="Times New Roman" w:hAnsi="Times New Roman" w:cs="Times New Roman"/>
              </w:rPr>
            </w:pPr>
            <w:r w:rsidRPr="00A27C97">
              <w:rPr>
                <w:rFonts w:ascii="Times New Roman" w:hAnsi="Times New Roman" w:cs="Times New Roman"/>
                <w:b/>
                <w:bCs/>
              </w:rPr>
              <w:t>Server</w:t>
            </w:r>
            <w:r w:rsidRPr="00A27C97">
              <w:rPr>
                <w:rFonts w:ascii="Times New Roman" w:hAnsi="Times New Roman" w:cs="Times New Roman"/>
              </w:rPr>
              <w:t xml:space="preserve"> </w:t>
            </w:r>
            <w:r w:rsidR="009230AE" w:rsidRPr="00A27C97">
              <w:rPr>
                <w:rFonts w:ascii="Times New Roman" w:hAnsi="Times New Roman" w:cs="Times New Roman"/>
              </w:rPr>
              <w:t>VMware</w:t>
            </w:r>
            <w:r w:rsidRPr="00A27C97">
              <w:rPr>
                <w:rFonts w:ascii="Times New Roman" w:hAnsi="Times New Roman" w:cs="Times New Roman"/>
              </w:rPr>
              <w:t xml:space="preserve"> workstation </w:t>
            </w:r>
            <w:r w:rsidR="00E7310B" w:rsidRPr="00A27C97">
              <w:rPr>
                <w:rFonts w:ascii="Times New Roman" w:hAnsi="Times New Roman" w:cs="Times New Roman"/>
              </w:rPr>
              <w:t>P</w:t>
            </w:r>
            <w:r w:rsidRPr="00A27C97">
              <w:rPr>
                <w:rFonts w:ascii="Times New Roman" w:hAnsi="Times New Roman" w:cs="Times New Roman"/>
              </w:rPr>
              <w:t>ro</w:t>
            </w:r>
          </w:p>
        </w:tc>
        <w:tc>
          <w:tcPr>
            <w:tcW w:w="1170" w:type="dxa"/>
            <w:tcBorders>
              <w:top w:val="single" w:sz="4" w:space="0" w:color="auto"/>
              <w:left w:val="single" w:sz="4" w:space="0" w:color="auto"/>
              <w:bottom w:val="single" w:sz="4" w:space="0" w:color="auto"/>
              <w:right w:val="single" w:sz="4" w:space="0" w:color="auto"/>
            </w:tcBorders>
            <w:vAlign w:val="center"/>
          </w:tcPr>
          <w:p w14:paraId="61741048" w14:textId="2712918B" w:rsidR="004B5017" w:rsidRPr="00A27C97" w:rsidRDefault="004B5017" w:rsidP="00E7310B">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color w:val="000000"/>
              </w:rPr>
              <w:t>1</w:t>
            </w:r>
            <w:r w:rsidR="00E7310B" w:rsidRPr="00A27C97">
              <w:rPr>
                <w:rFonts w:ascii="Times New Roman" w:hAnsi="Times New Roman" w:cs="Times New Roman"/>
                <w:color w:val="000000"/>
              </w:rPr>
              <w:t>license</w:t>
            </w:r>
          </w:p>
        </w:tc>
        <w:tc>
          <w:tcPr>
            <w:tcW w:w="1274" w:type="dxa"/>
            <w:tcBorders>
              <w:top w:val="single" w:sz="4" w:space="0" w:color="auto"/>
              <w:left w:val="single" w:sz="4" w:space="0" w:color="auto"/>
              <w:bottom w:val="single" w:sz="4" w:space="0" w:color="auto"/>
              <w:right w:val="single" w:sz="4" w:space="0" w:color="auto"/>
            </w:tcBorders>
            <w:vAlign w:val="center"/>
          </w:tcPr>
          <w:p w14:paraId="3CA17EC9" w14:textId="6B5D0399" w:rsidR="004B5017" w:rsidRPr="002424E0" w:rsidRDefault="004B5017" w:rsidP="00541440">
            <w:pPr>
              <w:widowControl w:val="0"/>
              <w:spacing w:after="0" w:line="240" w:lineRule="auto"/>
              <w:contextualSpacing/>
              <w:jc w:val="center"/>
              <w:rPr>
                <w:rFonts w:ascii="Times New Roman" w:hAnsi="Times New Roman" w:cs="Times New Roman"/>
                <w:sz w:val="20"/>
                <w:szCs w:val="20"/>
              </w:rPr>
            </w:pPr>
            <w:r w:rsidRPr="002424E0">
              <w:rPr>
                <w:rFonts w:ascii="Arial" w:hAnsi="Arial" w:cs="Arial"/>
                <w:color w:val="000000"/>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tcPr>
          <w:p w14:paraId="1A89BCB0"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31187358"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r>
      <w:tr w:rsidR="004B5017" w:rsidRPr="00541440" w14:paraId="29AFE702"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62DB8E70" w14:textId="091B1782" w:rsidR="004B5017" w:rsidRDefault="000847EC"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w:t>
            </w:r>
          </w:p>
        </w:tc>
        <w:tc>
          <w:tcPr>
            <w:tcW w:w="4860" w:type="dxa"/>
            <w:tcBorders>
              <w:top w:val="single" w:sz="4" w:space="0" w:color="auto"/>
              <w:left w:val="single" w:sz="4" w:space="0" w:color="auto"/>
              <w:bottom w:val="single" w:sz="4" w:space="0" w:color="auto"/>
              <w:right w:val="single" w:sz="4" w:space="0" w:color="auto"/>
            </w:tcBorders>
            <w:vAlign w:val="center"/>
          </w:tcPr>
          <w:p w14:paraId="1BF45959" w14:textId="6A960EF5" w:rsidR="004B5017" w:rsidRPr="00A27C97" w:rsidRDefault="004B5017" w:rsidP="00E7310B">
            <w:pPr>
              <w:widowControl w:val="0"/>
              <w:spacing w:after="0" w:line="240" w:lineRule="auto"/>
              <w:contextualSpacing/>
              <w:rPr>
                <w:rFonts w:ascii="Times New Roman" w:hAnsi="Times New Roman" w:cs="Times New Roman"/>
              </w:rPr>
            </w:pPr>
            <w:r w:rsidRPr="00A27C97">
              <w:rPr>
                <w:rFonts w:ascii="Times New Roman" w:hAnsi="Times New Roman" w:cs="Times New Roman"/>
                <w:b/>
                <w:bCs/>
              </w:rPr>
              <w:t xml:space="preserve">Server </w:t>
            </w:r>
            <w:r w:rsidRPr="00A27C97">
              <w:rPr>
                <w:rFonts w:ascii="Times New Roman" w:hAnsi="Times New Roman" w:cs="Times New Roman"/>
              </w:rPr>
              <w:t>Windows server 201</w:t>
            </w:r>
            <w:r w:rsidR="00E7310B" w:rsidRPr="00A27C97">
              <w:rPr>
                <w:rFonts w:ascii="Times New Roman" w:hAnsi="Times New Roman" w:cs="Times New Roman"/>
              </w:rPr>
              <w:t>6 - 5 users (Microsoft rules)</w:t>
            </w:r>
          </w:p>
        </w:tc>
        <w:tc>
          <w:tcPr>
            <w:tcW w:w="1170" w:type="dxa"/>
            <w:tcBorders>
              <w:top w:val="single" w:sz="4" w:space="0" w:color="auto"/>
              <w:left w:val="single" w:sz="4" w:space="0" w:color="auto"/>
              <w:bottom w:val="single" w:sz="4" w:space="0" w:color="auto"/>
              <w:right w:val="single" w:sz="4" w:space="0" w:color="auto"/>
            </w:tcBorders>
            <w:vAlign w:val="center"/>
          </w:tcPr>
          <w:p w14:paraId="08146C13" w14:textId="076BE830" w:rsidR="004B5017" w:rsidRPr="00A27C97" w:rsidRDefault="004B5017" w:rsidP="00E7310B">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rPr>
              <w:t>1</w:t>
            </w:r>
            <w:r w:rsidR="00E7310B" w:rsidRPr="00A27C97">
              <w:rPr>
                <w:rFonts w:ascii="Times New Roman" w:hAnsi="Times New Roman" w:cs="Times New Roman"/>
              </w:rPr>
              <w:t>license</w:t>
            </w:r>
          </w:p>
        </w:tc>
        <w:tc>
          <w:tcPr>
            <w:tcW w:w="1274" w:type="dxa"/>
            <w:tcBorders>
              <w:top w:val="single" w:sz="4" w:space="0" w:color="auto"/>
              <w:left w:val="single" w:sz="4" w:space="0" w:color="auto"/>
              <w:bottom w:val="single" w:sz="4" w:space="0" w:color="auto"/>
              <w:right w:val="single" w:sz="4" w:space="0" w:color="auto"/>
            </w:tcBorders>
            <w:vAlign w:val="center"/>
          </w:tcPr>
          <w:p w14:paraId="1282C5FC" w14:textId="3E4C685B" w:rsidR="004B5017" w:rsidRPr="002424E0" w:rsidRDefault="004B5017" w:rsidP="00541440">
            <w:pPr>
              <w:widowControl w:val="0"/>
              <w:spacing w:after="0" w:line="240" w:lineRule="auto"/>
              <w:contextualSpacing/>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3DF2070D"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09054189"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r>
      <w:tr w:rsidR="004B5017" w:rsidRPr="00541440" w14:paraId="058B4FD0"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0D13E931" w14:textId="6F619457" w:rsidR="004B5017" w:rsidRDefault="000847EC"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3</w:t>
            </w:r>
          </w:p>
        </w:tc>
        <w:tc>
          <w:tcPr>
            <w:tcW w:w="4860" w:type="dxa"/>
            <w:tcBorders>
              <w:top w:val="single" w:sz="4" w:space="0" w:color="auto"/>
              <w:left w:val="single" w:sz="4" w:space="0" w:color="auto"/>
              <w:bottom w:val="single" w:sz="4" w:space="0" w:color="auto"/>
              <w:right w:val="single" w:sz="4" w:space="0" w:color="auto"/>
            </w:tcBorders>
            <w:vAlign w:val="center"/>
          </w:tcPr>
          <w:p w14:paraId="4FE5C781" w14:textId="6E2CC2CC" w:rsidR="004B5017" w:rsidRPr="00A27C97" w:rsidRDefault="004B5017" w:rsidP="00D57E32">
            <w:pPr>
              <w:widowControl w:val="0"/>
              <w:spacing w:after="0" w:line="240" w:lineRule="auto"/>
              <w:contextualSpacing/>
              <w:rPr>
                <w:rFonts w:ascii="Times New Roman" w:hAnsi="Times New Roman" w:cs="Times New Roman"/>
              </w:rPr>
            </w:pPr>
            <w:r w:rsidRPr="00A27C97">
              <w:rPr>
                <w:rFonts w:ascii="Times New Roman" w:hAnsi="Times New Roman" w:cs="Times New Roman"/>
                <w:b/>
                <w:bCs/>
              </w:rPr>
              <w:t xml:space="preserve">Server </w:t>
            </w:r>
            <w:r w:rsidRPr="00A27C97">
              <w:rPr>
                <w:rFonts w:ascii="Times New Roman" w:hAnsi="Times New Roman" w:cs="Times New Roman"/>
              </w:rPr>
              <w:t>SQL 2012</w:t>
            </w:r>
            <w:r w:rsidR="00E7310B" w:rsidRPr="00A27C97">
              <w:rPr>
                <w:rFonts w:ascii="Times New Roman" w:hAnsi="Times New Roman" w:cs="Times New Roman"/>
              </w:rPr>
              <w:t xml:space="preserve"> or higher - 5 users (Microsoft rules)</w:t>
            </w:r>
          </w:p>
        </w:tc>
        <w:tc>
          <w:tcPr>
            <w:tcW w:w="1170" w:type="dxa"/>
            <w:tcBorders>
              <w:top w:val="single" w:sz="4" w:space="0" w:color="auto"/>
              <w:left w:val="single" w:sz="4" w:space="0" w:color="auto"/>
              <w:bottom w:val="single" w:sz="4" w:space="0" w:color="auto"/>
              <w:right w:val="single" w:sz="4" w:space="0" w:color="auto"/>
            </w:tcBorders>
            <w:vAlign w:val="center"/>
          </w:tcPr>
          <w:p w14:paraId="3D237D60" w14:textId="7893DD96" w:rsidR="004B5017" w:rsidRPr="00A27C97" w:rsidRDefault="004B5017" w:rsidP="00E7310B">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rPr>
              <w:t>1</w:t>
            </w:r>
            <w:r w:rsidR="00E7310B" w:rsidRPr="00A27C97">
              <w:rPr>
                <w:rFonts w:ascii="Times New Roman" w:hAnsi="Times New Roman" w:cs="Times New Roman"/>
              </w:rPr>
              <w:t>license</w:t>
            </w:r>
          </w:p>
        </w:tc>
        <w:tc>
          <w:tcPr>
            <w:tcW w:w="1274" w:type="dxa"/>
            <w:tcBorders>
              <w:top w:val="single" w:sz="4" w:space="0" w:color="auto"/>
              <w:left w:val="single" w:sz="4" w:space="0" w:color="auto"/>
              <w:bottom w:val="single" w:sz="4" w:space="0" w:color="auto"/>
              <w:right w:val="single" w:sz="4" w:space="0" w:color="auto"/>
            </w:tcBorders>
            <w:vAlign w:val="center"/>
          </w:tcPr>
          <w:p w14:paraId="158D99BA" w14:textId="144C4F51" w:rsidR="004B5017" w:rsidRPr="002424E0" w:rsidRDefault="004B5017" w:rsidP="00541440">
            <w:pPr>
              <w:widowControl w:val="0"/>
              <w:spacing w:after="0" w:line="240" w:lineRule="auto"/>
              <w:contextualSpacing/>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744F43D7"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1FEA960E"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r>
      <w:tr w:rsidR="004B5017" w:rsidRPr="00541440" w14:paraId="28A903D6"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4C817EEE" w14:textId="0D84BDB4" w:rsidR="004B5017" w:rsidRDefault="000847EC"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4</w:t>
            </w:r>
          </w:p>
        </w:tc>
        <w:tc>
          <w:tcPr>
            <w:tcW w:w="4860" w:type="dxa"/>
            <w:tcBorders>
              <w:top w:val="single" w:sz="4" w:space="0" w:color="auto"/>
              <w:left w:val="single" w:sz="4" w:space="0" w:color="auto"/>
              <w:bottom w:val="single" w:sz="4" w:space="0" w:color="auto"/>
              <w:right w:val="single" w:sz="4" w:space="0" w:color="auto"/>
            </w:tcBorders>
            <w:vAlign w:val="center"/>
          </w:tcPr>
          <w:p w14:paraId="4806E571" w14:textId="58C218A1" w:rsidR="00E7310B" w:rsidRPr="00A27C97" w:rsidRDefault="004B5017" w:rsidP="002424E0">
            <w:pPr>
              <w:spacing w:before="120" w:after="120" w:line="360" w:lineRule="auto"/>
              <w:rPr>
                <w:rFonts w:ascii="Times New Roman" w:eastAsia="Times New Roman" w:hAnsi="Times New Roman" w:cs="Times New Roman"/>
                <w:snapToGrid w:val="0"/>
                <w:lang w:val="sv-SE"/>
              </w:rPr>
            </w:pPr>
            <w:r w:rsidRPr="00A27C97">
              <w:rPr>
                <w:rFonts w:ascii="Times New Roman" w:hAnsi="Times New Roman" w:cs="Times New Roman"/>
              </w:rPr>
              <w:t>Windows 10 OLP</w:t>
            </w:r>
            <w:r w:rsidR="00E7310B" w:rsidRPr="00A27C97">
              <w:rPr>
                <w:rFonts w:ascii="Times New Roman" w:hAnsi="Times New Roman" w:cs="Times New Roman"/>
              </w:rPr>
              <w:t xml:space="preserve">, </w:t>
            </w:r>
            <w:r w:rsidR="00E7310B" w:rsidRPr="00A27C97">
              <w:rPr>
                <w:rFonts w:ascii="Times New Roman" w:eastAsia="Times New Roman" w:hAnsi="Times New Roman" w:cs="Times New Roman"/>
                <w:snapToGrid w:val="0"/>
                <w:lang w:val="sv-SE"/>
              </w:rPr>
              <w:t>(Microsoft rules</w:t>
            </w:r>
            <w:r w:rsidR="009E78D2" w:rsidRPr="00A27C97">
              <w:rPr>
                <w:rFonts w:ascii="Times New Roman" w:eastAsia="Times New Roman" w:hAnsi="Times New Roman" w:cs="Times New Roman"/>
                <w:snapToGrid w:val="0"/>
                <w:lang w:val="sv-SE"/>
              </w:rPr>
              <w:t xml:space="preserve"> - 5 users</w:t>
            </w:r>
            <w:r w:rsidR="00E7310B" w:rsidRPr="00A27C97">
              <w:rPr>
                <w:rFonts w:ascii="Times New Roman" w:eastAsia="Times New Roman" w:hAnsi="Times New Roman" w:cs="Times New Roman"/>
                <w:snapToGrid w:val="0"/>
                <w:lang w:val="sv-SE"/>
              </w:rPr>
              <w:t>)</w:t>
            </w:r>
          </w:p>
          <w:p w14:paraId="1EEF5C49" w14:textId="5130CE76" w:rsidR="004B5017" w:rsidRPr="00A27C97" w:rsidRDefault="004B5017" w:rsidP="00D57E32">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5FB41E9B" w14:textId="7543523C" w:rsidR="004B5017" w:rsidRPr="00A27C97" w:rsidRDefault="004B5017" w:rsidP="009A4800">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rPr>
              <w:t>3</w:t>
            </w:r>
            <w:r w:rsidR="00E7310B" w:rsidRPr="00A27C97">
              <w:rPr>
                <w:rFonts w:ascii="Times New Roman" w:hAnsi="Times New Roman" w:cs="Times New Roman"/>
              </w:rPr>
              <w:t xml:space="preserve"> </w:t>
            </w:r>
            <w:proofErr w:type="gramStart"/>
            <w:r w:rsidR="00E7310B" w:rsidRPr="00A27C97">
              <w:rPr>
                <w:rFonts w:ascii="Times New Roman" w:hAnsi="Times New Roman" w:cs="Times New Roman"/>
              </w:rPr>
              <w:t>license</w:t>
            </w:r>
            <w:proofErr w:type="gramEnd"/>
          </w:p>
        </w:tc>
        <w:tc>
          <w:tcPr>
            <w:tcW w:w="1274" w:type="dxa"/>
            <w:tcBorders>
              <w:top w:val="single" w:sz="4" w:space="0" w:color="auto"/>
              <w:left w:val="single" w:sz="4" w:space="0" w:color="auto"/>
              <w:bottom w:val="single" w:sz="4" w:space="0" w:color="auto"/>
              <w:right w:val="single" w:sz="4" w:space="0" w:color="auto"/>
            </w:tcBorders>
            <w:vAlign w:val="center"/>
          </w:tcPr>
          <w:p w14:paraId="1C070218" w14:textId="4E8B8B40" w:rsidR="004B5017" w:rsidRPr="002424E0" w:rsidRDefault="004B5017" w:rsidP="00541440">
            <w:pPr>
              <w:widowControl w:val="0"/>
              <w:spacing w:after="0" w:line="240" w:lineRule="auto"/>
              <w:contextualSpacing/>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53E807C4"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077EDB20" w14:textId="77777777" w:rsidR="004B5017" w:rsidRPr="002424E0" w:rsidRDefault="004B5017" w:rsidP="0012087C">
            <w:pPr>
              <w:widowControl w:val="0"/>
              <w:spacing w:after="0" w:line="240" w:lineRule="auto"/>
              <w:contextualSpacing/>
              <w:jc w:val="center"/>
              <w:rPr>
                <w:rFonts w:ascii="Times New Roman" w:hAnsi="Times New Roman" w:cs="Times New Roman"/>
                <w:sz w:val="20"/>
                <w:szCs w:val="20"/>
              </w:rPr>
            </w:pPr>
          </w:p>
        </w:tc>
      </w:tr>
      <w:tr w:rsidR="004B5017" w:rsidRPr="00541440" w14:paraId="66C4D112"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7704FED5" w14:textId="386E4BAD" w:rsidR="004B5017" w:rsidRDefault="000847EC"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5</w:t>
            </w:r>
          </w:p>
        </w:tc>
        <w:tc>
          <w:tcPr>
            <w:tcW w:w="4860" w:type="dxa"/>
            <w:tcBorders>
              <w:top w:val="single" w:sz="4" w:space="0" w:color="auto"/>
              <w:left w:val="single" w:sz="4" w:space="0" w:color="auto"/>
              <w:bottom w:val="single" w:sz="4" w:space="0" w:color="auto"/>
              <w:right w:val="single" w:sz="4" w:space="0" w:color="auto"/>
            </w:tcBorders>
            <w:vAlign w:val="center"/>
          </w:tcPr>
          <w:p w14:paraId="1F9134FB" w14:textId="2660B86E" w:rsidR="00E7310B" w:rsidRPr="00A27C97" w:rsidRDefault="004B5017" w:rsidP="002424E0">
            <w:pPr>
              <w:spacing w:before="120" w:after="120" w:line="360" w:lineRule="auto"/>
              <w:rPr>
                <w:rFonts w:ascii="Times New Roman" w:eastAsia="Times New Roman" w:hAnsi="Times New Roman" w:cs="Times New Roman"/>
                <w:snapToGrid w:val="0"/>
                <w:lang w:val="sv-SE"/>
              </w:rPr>
            </w:pPr>
            <w:r w:rsidRPr="00A27C97">
              <w:rPr>
                <w:rFonts w:ascii="Times New Roman" w:hAnsi="Times New Roman" w:cs="Times New Roman"/>
              </w:rPr>
              <w:t>Microsoft Office 2016 OLP</w:t>
            </w:r>
            <w:r w:rsidR="00E7310B" w:rsidRPr="00A27C97">
              <w:rPr>
                <w:rFonts w:ascii="Times New Roman" w:hAnsi="Times New Roman" w:cs="Times New Roman"/>
              </w:rPr>
              <w:t xml:space="preserve"> - </w:t>
            </w:r>
            <w:r w:rsidR="00E7310B" w:rsidRPr="00A27C97">
              <w:rPr>
                <w:rFonts w:ascii="Times New Roman" w:eastAsia="Times New Roman" w:hAnsi="Times New Roman" w:cs="Times New Roman"/>
                <w:snapToGrid w:val="0"/>
                <w:lang w:val="sv-SE"/>
              </w:rPr>
              <w:t>5 users (Microsoft rules</w:t>
            </w:r>
            <w:r w:rsidR="009E78D2" w:rsidRPr="00A27C97">
              <w:rPr>
                <w:rFonts w:ascii="Times New Roman" w:eastAsia="Times New Roman" w:hAnsi="Times New Roman" w:cs="Times New Roman"/>
                <w:snapToGrid w:val="0"/>
                <w:lang w:val="sv-SE"/>
              </w:rPr>
              <w:t xml:space="preserve"> – 5 users</w:t>
            </w:r>
            <w:r w:rsidR="00E7310B" w:rsidRPr="00A27C97">
              <w:rPr>
                <w:rFonts w:ascii="Times New Roman" w:eastAsia="Times New Roman" w:hAnsi="Times New Roman" w:cs="Times New Roman"/>
                <w:snapToGrid w:val="0"/>
                <w:lang w:val="sv-SE"/>
              </w:rPr>
              <w:t>)</w:t>
            </w:r>
          </w:p>
          <w:p w14:paraId="15B12645" w14:textId="4B9D02BB" w:rsidR="004B5017" w:rsidRPr="00A27C97" w:rsidRDefault="004B5017" w:rsidP="00D57E32">
            <w:pPr>
              <w:widowControl w:val="0"/>
              <w:spacing w:after="0" w:line="240" w:lineRule="auto"/>
              <w:contextualSpacing/>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14:paraId="4815E654" w14:textId="13782D6E" w:rsidR="004B5017" w:rsidRPr="00A27C97" w:rsidRDefault="004B5017" w:rsidP="009A4800">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rPr>
              <w:t>3</w:t>
            </w:r>
            <w:r w:rsidR="00E7310B" w:rsidRPr="00A27C97">
              <w:rPr>
                <w:rFonts w:ascii="Times New Roman" w:hAnsi="Times New Roman" w:cs="Times New Roman"/>
              </w:rPr>
              <w:t xml:space="preserve"> </w:t>
            </w:r>
            <w:proofErr w:type="gramStart"/>
            <w:r w:rsidR="00E7310B" w:rsidRPr="00A27C97">
              <w:rPr>
                <w:rFonts w:ascii="Times New Roman" w:hAnsi="Times New Roman" w:cs="Times New Roman"/>
              </w:rPr>
              <w:t>license</w:t>
            </w:r>
            <w:proofErr w:type="gramEnd"/>
          </w:p>
        </w:tc>
        <w:tc>
          <w:tcPr>
            <w:tcW w:w="1274" w:type="dxa"/>
            <w:tcBorders>
              <w:top w:val="single" w:sz="4" w:space="0" w:color="auto"/>
              <w:left w:val="single" w:sz="4" w:space="0" w:color="auto"/>
              <w:bottom w:val="single" w:sz="4" w:space="0" w:color="auto"/>
              <w:right w:val="single" w:sz="4" w:space="0" w:color="auto"/>
            </w:tcBorders>
            <w:vAlign w:val="center"/>
          </w:tcPr>
          <w:p w14:paraId="0B320660" w14:textId="5A69F243" w:rsidR="004B5017" w:rsidRPr="002E54EA" w:rsidRDefault="004B5017" w:rsidP="00541440">
            <w:pPr>
              <w:widowControl w:val="0"/>
              <w:spacing w:after="0" w:line="240" w:lineRule="auto"/>
              <w:contextualSpacing/>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192B4CE5"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vAlign w:val="center"/>
          </w:tcPr>
          <w:p w14:paraId="2D31B3A0"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r>
      <w:tr w:rsidR="004B5017" w:rsidRPr="00541440" w14:paraId="5D9A8E0B" w14:textId="77777777" w:rsidTr="00E7310B">
        <w:tc>
          <w:tcPr>
            <w:tcW w:w="720" w:type="dxa"/>
            <w:tcBorders>
              <w:top w:val="single" w:sz="4" w:space="0" w:color="auto"/>
              <w:left w:val="single" w:sz="4" w:space="0" w:color="auto"/>
              <w:bottom w:val="single" w:sz="4" w:space="0" w:color="auto"/>
              <w:right w:val="single" w:sz="4" w:space="0" w:color="auto"/>
            </w:tcBorders>
            <w:vAlign w:val="center"/>
          </w:tcPr>
          <w:p w14:paraId="1C7D6822" w14:textId="7A5A08E8" w:rsidR="004B5017" w:rsidRDefault="000847EC"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6</w:t>
            </w:r>
          </w:p>
        </w:tc>
        <w:tc>
          <w:tcPr>
            <w:tcW w:w="4860" w:type="dxa"/>
            <w:tcBorders>
              <w:top w:val="single" w:sz="4" w:space="0" w:color="auto"/>
              <w:left w:val="single" w:sz="4" w:space="0" w:color="auto"/>
              <w:bottom w:val="single" w:sz="4" w:space="0" w:color="auto"/>
              <w:right w:val="single" w:sz="4" w:space="0" w:color="auto"/>
            </w:tcBorders>
            <w:vAlign w:val="center"/>
          </w:tcPr>
          <w:p w14:paraId="1210A9A2" w14:textId="2F4A6D96" w:rsidR="004B5017" w:rsidRPr="00A27C97" w:rsidRDefault="004B5017" w:rsidP="00D57E32">
            <w:pPr>
              <w:widowControl w:val="0"/>
              <w:spacing w:after="0" w:line="240" w:lineRule="auto"/>
              <w:contextualSpacing/>
              <w:rPr>
                <w:rFonts w:ascii="Times New Roman" w:hAnsi="Times New Roman" w:cs="Times New Roman"/>
              </w:rPr>
            </w:pPr>
            <w:r w:rsidRPr="00A27C97">
              <w:rPr>
                <w:rFonts w:ascii="Times New Roman" w:hAnsi="Times New Roman" w:cs="Times New Roman"/>
                <w:b/>
                <w:bCs/>
              </w:rPr>
              <w:t>Antivirus</w:t>
            </w:r>
            <w:r w:rsidRPr="00A27C97">
              <w:rPr>
                <w:rFonts w:ascii="Times New Roman" w:hAnsi="Times New Roman" w:cs="Times New Roman"/>
              </w:rPr>
              <w:t xml:space="preserve"> Trend Micro Worry-Free </w:t>
            </w:r>
            <w:r w:rsidRPr="00A27C97">
              <w:rPr>
                <w:rFonts w:ascii="Times New Roman" w:hAnsi="Times New Roman" w:cs="Times New Roman"/>
              </w:rPr>
              <w:br/>
              <w:t>Services Advanced</w:t>
            </w:r>
          </w:p>
        </w:tc>
        <w:tc>
          <w:tcPr>
            <w:tcW w:w="1170" w:type="dxa"/>
            <w:tcBorders>
              <w:top w:val="single" w:sz="4" w:space="0" w:color="auto"/>
              <w:left w:val="single" w:sz="4" w:space="0" w:color="auto"/>
              <w:bottom w:val="single" w:sz="4" w:space="0" w:color="auto"/>
              <w:right w:val="single" w:sz="4" w:space="0" w:color="auto"/>
            </w:tcBorders>
            <w:vAlign w:val="center"/>
          </w:tcPr>
          <w:p w14:paraId="2448780E" w14:textId="0F68831B" w:rsidR="004B5017" w:rsidRPr="00A27C97" w:rsidRDefault="004B5017" w:rsidP="009A4800">
            <w:pPr>
              <w:widowControl w:val="0"/>
              <w:spacing w:after="0" w:line="240" w:lineRule="auto"/>
              <w:contextualSpacing/>
              <w:jc w:val="center"/>
              <w:rPr>
                <w:rFonts w:ascii="Times New Roman" w:hAnsi="Times New Roman" w:cs="Times New Roman"/>
              </w:rPr>
            </w:pPr>
            <w:r w:rsidRPr="00A27C97">
              <w:rPr>
                <w:rFonts w:ascii="Times New Roman" w:hAnsi="Times New Roman" w:cs="Times New Roman"/>
              </w:rPr>
              <w:t>3</w:t>
            </w:r>
            <w:r w:rsidR="00E7310B" w:rsidRPr="00A27C97">
              <w:rPr>
                <w:rFonts w:ascii="Times New Roman" w:hAnsi="Times New Roman" w:cs="Times New Roman"/>
              </w:rPr>
              <w:t xml:space="preserve"> </w:t>
            </w:r>
            <w:proofErr w:type="gramStart"/>
            <w:r w:rsidR="00E7310B" w:rsidRPr="00A27C97">
              <w:rPr>
                <w:rFonts w:ascii="Times New Roman" w:hAnsi="Times New Roman" w:cs="Times New Roman"/>
              </w:rPr>
              <w:t>license</w:t>
            </w:r>
            <w:proofErr w:type="gramEnd"/>
          </w:p>
        </w:tc>
        <w:tc>
          <w:tcPr>
            <w:tcW w:w="1274" w:type="dxa"/>
            <w:tcBorders>
              <w:top w:val="single" w:sz="4" w:space="0" w:color="auto"/>
              <w:left w:val="single" w:sz="4" w:space="0" w:color="auto"/>
              <w:bottom w:val="single" w:sz="4" w:space="0" w:color="auto"/>
              <w:right w:val="single" w:sz="4" w:space="0" w:color="auto"/>
            </w:tcBorders>
            <w:vAlign w:val="center"/>
          </w:tcPr>
          <w:p w14:paraId="0B328083" w14:textId="2D7FD047" w:rsidR="004B5017" w:rsidRPr="002E54EA" w:rsidRDefault="004B5017" w:rsidP="00541440">
            <w:pPr>
              <w:widowControl w:val="0"/>
              <w:spacing w:after="0" w:line="240" w:lineRule="auto"/>
              <w:contextualSpacing/>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vAlign w:val="center"/>
          </w:tcPr>
          <w:p w14:paraId="2B78E9BF"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vAlign w:val="center"/>
          </w:tcPr>
          <w:p w14:paraId="58AC1B27" w14:textId="77777777" w:rsidR="004B5017" w:rsidRPr="002E54EA" w:rsidRDefault="004B5017" w:rsidP="0012087C">
            <w:pPr>
              <w:widowControl w:val="0"/>
              <w:spacing w:after="0" w:line="240" w:lineRule="auto"/>
              <w:contextualSpacing/>
              <w:jc w:val="center"/>
              <w:rPr>
                <w:rFonts w:ascii="Times New Roman" w:hAnsi="Times New Roman" w:cs="Times New Roman"/>
              </w:rPr>
            </w:pPr>
          </w:p>
        </w:tc>
      </w:tr>
      <w:tr w:rsidR="003E0F51" w:rsidRPr="00983743" w14:paraId="410D686F" w14:textId="77777777" w:rsidTr="00E7310B">
        <w:trPr>
          <w:trHeight w:val="330"/>
        </w:trPr>
        <w:tc>
          <w:tcPr>
            <w:tcW w:w="8864" w:type="dxa"/>
            <w:gridSpan w:val="5"/>
            <w:tcBorders>
              <w:top w:val="double" w:sz="4" w:space="0" w:color="auto"/>
              <w:left w:val="single" w:sz="4" w:space="0" w:color="auto"/>
              <w:bottom w:val="single" w:sz="4" w:space="0" w:color="auto"/>
              <w:right w:val="single" w:sz="4" w:space="0" w:color="auto"/>
            </w:tcBorders>
            <w:vAlign w:val="center"/>
            <w:hideMark/>
          </w:tcPr>
          <w:p w14:paraId="145BA761" w14:textId="77777777" w:rsidR="003E0F51" w:rsidRPr="00983743" w:rsidRDefault="003E0F51"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Subtotal:</w:t>
            </w:r>
          </w:p>
        </w:tc>
        <w:tc>
          <w:tcPr>
            <w:tcW w:w="874" w:type="dxa"/>
            <w:tcBorders>
              <w:top w:val="double" w:sz="4" w:space="0" w:color="auto"/>
              <w:left w:val="single" w:sz="4" w:space="0" w:color="auto"/>
              <w:bottom w:val="single" w:sz="4" w:space="0" w:color="auto"/>
              <w:right w:val="single" w:sz="4" w:space="0" w:color="auto"/>
            </w:tcBorders>
            <w:vAlign w:val="center"/>
          </w:tcPr>
          <w:p w14:paraId="1B30FAAC"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r>
      <w:tr w:rsidR="003E0F51" w:rsidRPr="00983743" w14:paraId="07D0F476" w14:textId="77777777" w:rsidTr="00E7310B">
        <w:trPr>
          <w:trHeight w:val="350"/>
        </w:trPr>
        <w:tc>
          <w:tcPr>
            <w:tcW w:w="8864" w:type="dxa"/>
            <w:gridSpan w:val="5"/>
            <w:tcBorders>
              <w:top w:val="single" w:sz="4" w:space="0" w:color="auto"/>
              <w:left w:val="single" w:sz="4" w:space="0" w:color="auto"/>
              <w:bottom w:val="single" w:sz="4" w:space="0" w:color="auto"/>
              <w:right w:val="single" w:sz="4" w:space="0" w:color="auto"/>
            </w:tcBorders>
            <w:vAlign w:val="center"/>
            <w:hideMark/>
          </w:tcPr>
          <w:p w14:paraId="3A6C3CE5" w14:textId="77777777" w:rsidR="003E0F51" w:rsidRPr="00983743" w:rsidRDefault="003E0F51"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Delivery Costs:</w:t>
            </w:r>
          </w:p>
        </w:tc>
        <w:tc>
          <w:tcPr>
            <w:tcW w:w="874" w:type="dxa"/>
            <w:tcBorders>
              <w:top w:val="single" w:sz="4" w:space="0" w:color="auto"/>
              <w:left w:val="single" w:sz="4" w:space="0" w:color="auto"/>
              <w:bottom w:val="single" w:sz="4" w:space="0" w:color="auto"/>
              <w:right w:val="single" w:sz="4" w:space="0" w:color="auto"/>
            </w:tcBorders>
            <w:vAlign w:val="center"/>
          </w:tcPr>
          <w:p w14:paraId="6568FD79"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r>
      <w:tr w:rsidR="003E0F51" w:rsidRPr="00983743" w14:paraId="05728E1E" w14:textId="77777777" w:rsidTr="00E7310B">
        <w:trPr>
          <w:trHeight w:val="350"/>
        </w:trPr>
        <w:tc>
          <w:tcPr>
            <w:tcW w:w="8864" w:type="dxa"/>
            <w:gridSpan w:val="5"/>
            <w:tcBorders>
              <w:top w:val="single" w:sz="4" w:space="0" w:color="auto"/>
              <w:left w:val="single" w:sz="4" w:space="0" w:color="auto"/>
              <w:bottom w:val="double" w:sz="4" w:space="0" w:color="auto"/>
              <w:right w:val="single" w:sz="4" w:space="0" w:color="auto"/>
            </w:tcBorders>
            <w:vAlign w:val="center"/>
            <w:hideMark/>
          </w:tcPr>
          <w:p w14:paraId="763EFCC0" w14:textId="77777777" w:rsidR="003E0F51" w:rsidRPr="00983743" w:rsidRDefault="003E0F51"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Other Costs (</w:t>
            </w:r>
            <w:proofErr w:type="gramStart"/>
            <w:r w:rsidRPr="00983743">
              <w:rPr>
                <w:rFonts w:ascii="Times New Roman" w:hAnsi="Times New Roman" w:cs="Times New Roman"/>
                <w:b/>
              </w:rPr>
              <w:t>Describe:_</w:t>
            </w:r>
            <w:proofErr w:type="gramEnd"/>
            <w:r w:rsidRPr="00983743">
              <w:rPr>
                <w:rFonts w:ascii="Times New Roman" w:hAnsi="Times New Roman" w:cs="Times New Roman"/>
                <w:b/>
              </w:rPr>
              <w:t>_____________________) :</w:t>
            </w:r>
          </w:p>
        </w:tc>
        <w:tc>
          <w:tcPr>
            <w:tcW w:w="874" w:type="dxa"/>
            <w:tcBorders>
              <w:top w:val="single" w:sz="4" w:space="0" w:color="auto"/>
              <w:left w:val="single" w:sz="4" w:space="0" w:color="auto"/>
              <w:bottom w:val="double" w:sz="4" w:space="0" w:color="auto"/>
              <w:right w:val="single" w:sz="4" w:space="0" w:color="auto"/>
            </w:tcBorders>
            <w:vAlign w:val="center"/>
          </w:tcPr>
          <w:p w14:paraId="69734031"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r>
      <w:tr w:rsidR="003E0F51" w:rsidRPr="00983743" w14:paraId="19A4A0DB" w14:textId="77777777" w:rsidTr="00E7310B">
        <w:trPr>
          <w:trHeight w:val="420"/>
        </w:trPr>
        <w:tc>
          <w:tcPr>
            <w:tcW w:w="8864" w:type="dxa"/>
            <w:gridSpan w:val="5"/>
            <w:tcBorders>
              <w:top w:val="double" w:sz="4" w:space="0" w:color="auto"/>
              <w:left w:val="single" w:sz="4" w:space="0" w:color="auto"/>
              <w:bottom w:val="single" w:sz="4" w:space="0" w:color="auto"/>
              <w:right w:val="single" w:sz="4" w:space="0" w:color="auto"/>
            </w:tcBorders>
            <w:vAlign w:val="center"/>
            <w:hideMark/>
          </w:tcPr>
          <w:p w14:paraId="16C2C11C" w14:textId="3BF0EA05" w:rsidR="003E0F51" w:rsidRPr="00983743" w:rsidRDefault="003E0F51" w:rsidP="00D716CD">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 xml:space="preserve">GRAND TOTAL </w:t>
            </w:r>
            <w:r w:rsidR="00D716CD">
              <w:rPr>
                <w:rFonts w:ascii="Times New Roman" w:hAnsi="Times New Roman" w:cs="Times New Roman"/>
              </w:rPr>
              <w:t>EGP</w:t>
            </w:r>
            <w:r w:rsidRPr="00983743">
              <w:rPr>
                <w:rFonts w:ascii="Times New Roman" w:hAnsi="Times New Roman" w:cs="Times New Roman"/>
                <w:b/>
              </w:rPr>
              <w:t>:</w:t>
            </w:r>
          </w:p>
        </w:tc>
        <w:tc>
          <w:tcPr>
            <w:tcW w:w="874" w:type="dxa"/>
            <w:tcBorders>
              <w:top w:val="double" w:sz="4" w:space="0" w:color="auto"/>
              <w:left w:val="single" w:sz="4" w:space="0" w:color="auto"/>
              <w:bottom w:val="single" w:sz="4" w:space="0" w:color="auto"/>
              <w:right w:val="single" w:sz="4" w:space="0" w:color="auto"/>
            </w:tcBorders>
            <w:vAlign w:val="center"/>
          </w:tcPr>
          <w:p w14:paraId="48770917" w14:textId="77777777" w:rsidR="003E0F51" w:rsidRPr="00983743" w:rsidRDefault="003E0F51" w:rsidP="009A4800">
            <w:pPr>
              <w:widowControl w:val="0"/>
              <w:spacing w:after="0" w:line="240" w:lineRule="auto"/>
              <w:contextualSpacing/>
              <w:jc w:val="right"/>
              <w:rPr>
                <w:rFonts w:ascii="Times New Roman" w:hAnsi="Times New Roman" w:cs="Times New Roman"/>
                <w:b/>
              </w:rPr>
            </w:pPr>
          </w:p>
        </w:tc>
      </w:tr>
    </w:tbl>
    <w:p w14:paraId="5BBBC1CE" w14:textId="77777777" w:rsidR="003E0F51" w:rsidRPr="00983743" w:rsidRDefault="003E0F51" w:rsidP="003E0F51">
      <w:pPr>
        <w:spacing w:after="0" w:line="240" w:lineRule="auto"/>
        <w:contextualSpacing/>
        <w:rPr>
          <w:rFonts w:ascii="Times New Roman" w:hAnsi="Times New Roman" w:cs="Times New Roman"/>
          <w:b/>
        </w:rPr>
      </w:pPr>
    </w:p>
    <w:p w14:paraId="4D06EA48" w14:textId="77777777" w:rsidR="003E0F51" w:rsidRPr="00983743" w:rsidRDefault="003E0F51" w:rsidP="003E0F51">
      <w:pPr>
        <w:spacing w:after="0" w:line="240" w:lineRule="auto"/>
        <w:contextualSpacing/>
        <w:rPr>
          <w:rFonts w:ascii="Times New Roman" w:hAnsi="Times New Roman" w:cs="Times New Roman"/>
        </w:rPr>
      </w:pPr>
      <w:r w:rsidRPr="00983743">
        <w:rPr>
          <w:rFonts w:ascii="Times New Roman" w:hAnsi="Times New Roman" w:cs="Times New Roman"/>
        </w:rPr>
        <w:t xml:space="preserve">Delivery time (after receipt of order): </w:t>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rPr>
        <w:t xml:space="preserve"> calendar days</w:t>
      </w:r>
    </w:p>
    <w:p w14:paraId="1D569BF5" w14:textId="77777777" w:rsidR="003E0F51" w:rsidRPr="00983743" w:rsidRDefault="003E0F51" w:rsidP="003E0F51">
      <w:pPr>
        <w:spacing w:after="0" w:line="240" w:lineRule="auto"/>
        <w:contextualSpacing/>
        <w:rPr>
          <w:rFonts w:ascii="Times New Roman" w:hAnsi="Times New Roman" w:cs="Times New Roman"/>
        </w:rPr>
      </w:pPr>
    </w:p>
    <w:p w14:paraId="1EA9CAA4" w14:textId="77777777" w:rsidR="003E0F51" w:rsidRPr="00983743" w:rsidRDefault="003E0F51" w:rsidP="003E0F51">
      <w:pPr>
        <w:spacing w:after="0" w:line="240" w:lineRule="auto"/>
        <w:contextualSpacing/>
        <w:rPr>
          <w:rFonts w:ascii="Times New Roman" w:hAnsi="Times New Roman" w:cs="Times New Roman"/>
        </w:rPr>
      </w:pPr>
      <w:r w:rsidRPr="00983743">
        <w:rPr>
          <w:rFonts w:ascii="Times New Roman" w:hAnsi="Times New Roman" w:cs="Times New Roman"/>
        </w:rPr>
        <w:t xml:space="preserve">Length of warranty on offered equipment: </w:t>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rPr>
        <w:t xml:space="preserve"> years</w:t>
      </w:r>
    </w:p>
    <w:p w14:paraId="72CFB7BD" w14:textId="77777777" w:rsidR="003E0F51" w:rsidRPr="00983743" w:rsidRDefault="003E0F51" w:rsidP="003E0F51">
      <w:pPr>
        <w:spacing w:after="0" w:line="240" w:lineRule="auto"/>
        <w:contextualSpacing/>
        <w:rPr>
          <w:rFonts w:ascii="Times New Roman" w:hAnsi="Times New Roman" w:cs="Times New Roman"/>
        </w:rPr>
      </w:pPr>
    </w:p>
    <w:p w14:paraId="25C8B669" w14:textId="77777777" w:rsidR="003E0F51" w:rsidRPr="00983743" w:rsidRDefault="003E0F51" w:rsidP="003E0F51">
      <w:pPr>
        <w:spacing w:after="0" w:line="240" w:lineRule="auto"/>
        <w:contextualSpacing/>
        <w:rPr>
          <w:rFonts w:ascii="Times New Roman" w:hAnsi="Times New Roman" w:cs="Times New Roman"/>
          <w:u w:val="single"/>
        </w:rPr>
      </w:pPr>
      <w:r w:rsidRPr="00983743">
        <w:rPr>
          <w:rFonts w:ascii="Times New Roman" w:hAnsi="Times New Roman" w:cs="Times New Roman"/>
        </w:rPr>
        <w:t xml:space="preserve">Location of service center(s) for after-sales service, including warranty repair: </w:t>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t>______________________________________________________________________________</w:t>
      </w:r>
    </w:p>
    <w:p w14:paraId="200AB197" w14:textId="77777777" w:rsidR="003E0F51" w:rsidRPr="00983743" w:rsidRDefault="003E0F51" w:rsidP="003E0F51">
      <w:pPr>
        <w:suppressAutoHyphens/>
        <w:spacing w:after="0" w:line="240" w:lineRule="auto"/>
        <w:ind w:left="360"/>
        <w:contextualSpacing/>
        <w:rPr>
          <w:rFonts w:ascii="Times New Roman" w:hAnsi="Times New Roman" w:cs="Times New Roman"/>
          <w:b/>
          <w:u w:val="single"/>
        </w:rPr>
      </w:pPr>
    </w:p>
    <w:p w14:paraId="554BA05B" w14:textId="77777777" w:rsidR="00CB02D8" w:rsidRPr="00983743" w:rsidRDefault="0043574C" w:rsidP="003E0F51">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Any</w:t>
      </w:r>
      <w:r w:rsidR="00CB02D8" w:rsidRPr="00983743">
        <w:rPr>
          <w:rFonts w:ascii="Times New Roman" w:hAnsi="Times New Roman" w:cs="Times New Roman"/>
        </w:rPr>
        <w:t xml:space="preserve"> commodities offered in response to this RFQ must be new and unused. In addition, all electrical commodities must operate on </w:t>
      </w:r>
      <w:r w:rsidR="00B54A0B" w:rsidRPr="00983743">
        <w:rPr>
          <w:rFonts w:ascii="Times New Roman" w:hAnsi="Times New Roman" w:cs="Times New Roman"/>
        </w:rPr>
        <w:t>240V/</w:t>
      </w:r>
      <w:r w:rsidR="00CB02D8" w:rsidRPr="00983743">
        <w:rPr>
          <w:rFonts w:ascii="Times New Roman" w:hAnsi="Times New Roman" w:cs="Times New Roman"/>
        </w:rPr>
        <w:t xml:space="preserve">50Hz. </w:t>
      </w:r>
    </w:p>
    <w:p w14:paraId="5153AD3B"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12299909" w14:textId="28D7A032"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Please note that, unless otherwise indicated, </w:t>
      </w:r>
      <w:r w:rsidR="00CD08D7" w:rsidRPr="00983743">
        <w:rPr>
          <w:rFonts w:ascii="Times New Roman" w:hAnsi="Times New Roman" w:cs="Times New Roman"/>
        </w:rPr>
        <w:t xml:space="preserve">any </w:t>
      </w:r>
      <w:r w:rsidRPr="00983743">
        <w:rPr>
          <w:rFonts w:ascii="Times New Roman" w:hAnsi="Times New Roman" w:cs="Times New Roman"/>
        </w:rPr>
        <w:t>stated brand names or models are for illustrative description only. An equivalent substitute, as determined by the specifications, is acceptable.</w:t>
      </w:r>
    </w:p>
    <w:p w14:paraId="60E0B79F"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27F1484C" w14:textId="1C6CDABB" w:rsidR="00CB02D8" w:rsidRPr="00983743" w:rsidRDefault="00CB02D8" w:rsidP="007102BA">
      <w:pPr>
        <w:numPr>
          <w:ilvl w:val="0"/>
          <w:numId w:val="16"/>
        </w:numPr>
        <w:suppressAutoHyphens/>
        <w:spacing w:after="0" w:line="240" w:lineRule="auto"/>
        <w:ind w:left="360"/>
        <w:contextualSpacing/>
        <w:rPr>
          <w:rFonts w:ascii="Times New Roman" w:hAnsi="Times New Roman" w:cs="Times New Roman"/>
          <w:color w:val="000000"/>
        </w:rPr>
      </w:pPr>
      <w:r w:rsidRPr="00983743">
        <w:rPr>
          <w:rFonts w:ascii="Times New Roman" w:hAnsi="Times New Roman" w:cs="Times New Roman"/>
          <w:b/>
          <w:color w:val="000000"/>
          <w:u w:val="single"/>
        </w:rPr>
        <w:t>Quotations</w:t>
      </w:r>
      <w:r w:rsidRPr="00983743">
        <w:rPr>
          <w:rFonts w:ascii="Times New Roman" w:hAnsi="Times New Roman" w:cs="Times New Roman"/>
          <w:color w:val="000000"/>
        </w:rPr>
        <w:t xml:space="preserve">: Quotations in response to this RFQ must be priced on a fixed-price, all-inclusive basis, including delivery and all other costs. Pricing must be presented in </w:t>
      </w:r>
      <w:r w:rsidR="004920CA">
        <w:rPr>
          <w:rFonts w:ascii="Times New Roman" w:hAnsi="Times New Roman" w:cs="Times New Roman"/>
        </w:rPr>
        <w:t>EGP</w:t>
      </w:r>
      <w:r w:rsidRPr="00983743">
        <w:rPr>
          <w:rFonts w:ascii="Times New Roman" w:hAnsi="Times New Roman" w:cs="Times New Roman"/>
          <w:color w:val="000000"/>
        </w:rPr>
        <w:t xml:space="preserve">.  Offers must remain valid for not less than </w:t>
      </w:r>
      <w:r w:rsidR="004920CA">
        <w:rPr>
          <w:rFonts w:ascii="Times New Roman" w:hAnsi="Times New Roman" w:cs="Times New Roman"/>
        </w:rPr>
        <w:t>Thirty days</w:t>
      </w:r>
      <w:r w:rsidR="005F4019" w:rsidRPr="00983743">
        <w:rPr>
          <w:rFonts w:ascii="Times New Roman" w:hAnsi="Times New Roman" w:cs="Times New Roman"/>
        </w:rPr>
        <w:t xml:space="preserve"> </w:t>
      </w:r>
      <w:r w:rsidR="008444E9" w:rsidRPr="00983743">
        <w:rPr>
          <w:rFonts w:ascii="Times New Roman" w:hAnsi="Times New Roman" w:cs="Times New Roman"/>
        </w:rPr>
        <w:t>(</w:t>
      </w:r>
      <w:r w:rsidR="004920CA">
        <w:rPr>
          <w:rFonts w:ascii="Times New Roman" w:hAnsi="Times New Roman" w:cs="Times New Roman"/>
        </w:rPr>
        <w:t>30</w:t>
      </w:r>
      <w:r w:rsidRPr="00983743">
        <w:rPr>
          <w:rFonts w:ascii="Times New Roman" w:hAnsi="Times New Roman" w:cs="Times New Roman"/>
        </w:rPr>
        <w:t>) calendar days</w:t>
      </w:r>
      <w:r w:rsidRPr="00983743">
        <w:rPr>
          <w:rFonts w:ascii="Times New Roman" w:hAnsi="Times New Roman" w:cs="Times New Roman"/>
          <w:color w:val="000000"/>
        </w:rPr>
        <w:t xml:space="preserve"> after the offer deadline. Offerors are requested to provide quotations </w:t>
      </w:r>
      <w:r w:rsidR="00D9473A" w:rsidRPr="00983743">
        <w:rPr>
          <w:rFonts w:ascii="Times New Roman" w:hAnsi="Times New Roman" w:cs="Times New Roman"/>
          <w:color w:val="000000"/>
        </w:rPr>
        <w:t>on official let</w:t>
      </w:r>
      <w:r w:rsidR="008444E9" w:rsidRPr="00983743">
        <w:rPr>
          <w:rFonts w:ascii="Times New Roman" w:hAnsi="Times New Roman" w:cs="Times New Roman"/>
          <w:color w:val="000000"/>
        </w:rPr>
        <w:t>terhead in t</w:t>
      </w:r>
      <w:r w:rsidR="005F4019" w:rsidRPr="00983743">
        <w:rPr>
          <w:rFonts w:ascii="Times New Roman" w:hAnsi="Times New Roman" w:cs="Times New Roman"/>
          <w:color w:val="000000"/>
        </w:rPr>
        <w:t xml:space="preserve">he format provided in Section </w:t>
      </w:r>
      <w:r w:rsidR="0039279C">
        <w:rPr>
          <w:rFonts w:ascii="Times New Roman" w:hAnsi="Times New Roman" w:cs="Times New Roman"/>
          <w:color w:val="000000"/>
        </w:rPr>
        <w:t>3</w:t>
      </w:r>
      <w:r w:rsidR="008444E9" w:rsidRPr="00983743">
        <w:rPr>
          <w:rFonts w:ascii="Times New Roman" w:hAnsi="Times New Roman" w:cs="Times New Roman"/>
          <w:color w:val="000000"/>
        </w:rPr>
        <w:t xml:space="preserve"> – Technical Requirements. </w:t>
      </w:r>
    </w:p>
    <w:p w14:paraId="3402F683" w14:textId="1901C77A" w:rsidR="00D9473A" w:rsidRPr="00983743" w:rsidRDefault="00D9473A" w:rsidP="00E146FB">
      <w:pPr>
        <w:suppressAutoHyphens/>
        <w:spacing w:after="0" w:line="240" w:lineRule="auto"/>
        <w:contextualSpacing/>
        <w:rPr>
          <w:rFonts w:ascii="Times New Roman" w:hAnsi="Times New Roman" w:cs="Times New Roman"/>
          <w:color w:val="000000"/>
        </w:rPr>
      </w:pPr>
    </w:p>
    <w:p w14:paraId="24C74F09" w14:textId="58653136" w:rsidR="009A4800" w:rsidRPr="00204569" w:rsidRDefault="00CB02D8" w:rsidP="009A4800">
      <w:pPr>
        <w:numPr>
          <w:ilvl w:val="0"/>
          <w:numId w:val="16"/>
        </w:numPr>
        <w:suppressAutoHyphens/>
        <w:spacing w:after="0" w:line="240" w:lineRule="auto"/>
        <w:ind w:left="360"/>
        <w:contextualSpacing/>
        <w:rPr>
          <w:rFonts w:ascii="Times New Roman" w:hAnsi="Times New Roman" w:cs="Times New Roman"/>
          <w:color w:val="000000"/>
        </w:rPr>
      </w:pPr>
      <w:r w:rsidRPr="007102BA">
        <w:rPr>
          <w:rFonts w:ascii="Times New Roman" w:hAnsi="Times New Roman" w:cs="Times New Roman"/>
          <w:b/>
          <w:color w:val="000000"/>
          <w:u w:val="single"/>
        </w:rPr>
        <w:t>Evaluation</w:t>
      </w:r>
      <w:r w:rsidRPr="007102BA">
        <w:rPr>
          <w:rFonts w:ascii="Times New Roman" w:hAnsi="Times New Roman" w:cs="Times New Roman"/>
          <w:color w:val="000000"/>
        </w:rPr>
        <w:t>: The award will be made to a responsible offeror whose offer follows the RFQ instructions, meets the eligibility requirements, and</w:t>
      </w:r>
      <w:r w:rsidR="009A4800" w:rsidRPr="007102BA">
        <w:rPr>
          <w:rFonts w:ascii="Times New Roman" w:hAnsi="Times New Roman" w:cs="Times New Roman"/>
          <w:color w:val="000000"/>
        </w:rPr>
        <w:t xml:space="preserve"> </w:t>
      </w:r>
      <w:r w:rsidR="009D41DA" w:rsidRPr="009D41DA">
        <w:rPr>
          <w:rFonts w:ascii="Times New Roman" w:hAnsi="Times New Roman" w:cs="Times New Roman"/>
          <w:color w:val="000000"/>
        </w:rPr>
        <w:t xml:space="preserve">is </w:t>
      </w:r>
      <w:r w:rsidR="00AC1CEC">
        <w:rPr>
          <w:rFonts w:ascii="Times New Roman" w:hAnsi="Times New Roman" w:cs="Times New Roman"/>
          <w:color w:val="000000"/>
        </w:rPr>
        <w:t>the</w:t>
      </w:r>
      <w:r w:rsidR="009D41DA" w:rsidRPr="009D41DA">
        <w:rPr>
          <w:rFonts w:ascii="Times New Roman" w:hAnsi="Times New Roman" w:cs="Times New Roman"/>
          <w:color w:val="000000"/>
        </w:rPr>
        <w:t xml:space="preserve"> l</w:t>
      </w:r>
      <w:r w:rsidR="007102BA" w:rsidRPr="009D41DA">
        <w:rPr>
          <w:rFonts w:ascii="Times New Roman" w:hAnsi="Times New Roman" w:cs="Times New Roman"/>
          <w:color w:val="000000"/>
        </w:rPr>
        <w:t xml:space="preserve">owest-priced, </w:t>
      </w:r>
      <w:r w:rsidR="009D41DA">
        <w:rPr>
          <w:rFonts w:ascii="Times New Roman" w:hAnsi="Times New Roman" w:cs="Times New Roman"/>
          <w:color w:val="000000"/>
        </w:rPr>
        <w:t xml:space="preserve">technically-acceptable </w:t>
      </w:r>
      <w:r w:rsidR="00AC1CEC">
        <w:rPr>
          <w:rFonts w:ascii="Times New Roman" w:hAnsi="Times New Roman" w:cs="Times New Roman"/>
          <w:color w:val="000000"/>
        </w:rPr>
        <w:t>offer. Technical acceptability will be determined based on the following:</w:t>
      </w:r>
    </w:p>
    <w:p w14:paraId="332BE084" w14:textId="1C03DB78" w:rsidR="00204569" w:rsidRDefault="00204569" w:rsidP="00204569">
      <w:pPr>
        <w:suppressAutoHyphens/>
        <w:spacing w:after="0" w:line="240" w:lineRule="auto"/>
        <w:contextualSpacing/>
        <w:rPr>
          <w:rFonts w:ascii="Times New Roman" w:hAnsi="Times New Roman" w:cs="Times New Roman"/>
          <w:color w:val="000000"/>
        </w:rPr>
      </w:pPr>
    </w:p>
    <w:p w14:paraId="44F5E123" w14:textId="64BF06FC" w:rsidR="009A4800" w:rsidRPr="00204569" w:rsidRDefault="009A4800" w:rsidP="00204569">
      <w:pPr>
        <w:pStyle w:val="ListParagraph"/>
        <w:numPr>
          <w:ilvl w:val="0"/>
          <w:numId w:val="6"/>
        </w:numPr>
        <w:suppressAutoHyphens/>
        <w:spacing w:after="0" w:line="240" w:lineRule="auto"/>
        <w:contextualSpacing w:val="0"/>
        <w:rPr>
          <w:rFonts w:ascii="Times New Roman" w:eastAsia="Calibri" w:hAnsi="Times New Roman" w:cs="Times New Roman"/>
        </w:rPr>
      </w:pPr>
      <w:r w:rsidRPr="00204569">
        <w:rPr>
          <w:rFonts w:ascii="Times New Roman" w:eastAsia="Calibri" w:hAnsi="Times New Roman" w:cs="Times New Roman"/>
        </w:rPr>
        <w:t>Technical responsiveness to the technical specifications and requirements</w:t>
      </w:r>
    </w:p>
    <w:p w14:paraId="0CF116FF" w14:textId="2752C034" w:rsidR="009A4800" w:rsidRPr="00F6445D" w:rsidRDefault="00F6445D" w:rsidP="00F6445D">
      <w:pPr>
        <w:pStyle w:val="ListParagraph"/>
        <w:numPr>
          <w:ilvl w:val="0"/>
          <w:numId w:val="6"/>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All goods must be delivered to </w:t>
      </w:r>
      <w:r w:rsidR="005A6E2F">
        <w:rPr>
          <w:rFonts w:ascii="Times New Roman" w:eastAsia="Calibri" w:hAnsi="Times New Roman" w:cs="Times New Roman"/>
        </w:rPr>
        <w:t>CNFA’s subrecipient’s</w:t>
      </w:r>
      <w:r w:rsidR="00FC3576">
        <w:rPr>
          <w:rFonts w:ascii="Times New Roman" w:eastAsia="Calibri" w:hAnsi="Times New Roman" w:cs="Times New Roman"/>
        </w:rPr>
        <w:t xml:space="preserve"> </w:t>
      </w:r>
      <w:r>
        <w:rPr>
          <w:rFonts w:ascii="Times New Roman" w:eastAsia="Calibri" w:hAnsi="Times New Roman" w:cs="Times New Roman"/>
        </w:rPr>
        <w:t>office</w:t>
      </w:r>
      <w:r w:rsidR="005A6E2F">
        <w:rPr>
          <w:rFonts w:ascii="Times New Roman" w:eastAsia="Calibri" w:hAnsi="Times New Roman" w:cs="Times New Roman"/>
        </w:rPr>
        <w:t xml:space="preserve">, which </w:t>
      </w:r>
      <w:proofErr w:type="gramStart"/>
      <w:r w:rsidR="005A6E2F">
        <w:rPr>
          <w:rFonts w:ascii="Times New Roman" w:eastAsia="Calibri" w:hAnsi="Times New Roman" w:cs="Times New Roman"/>
        </w:rPr>
        <w:t>is located</w:t>
      </w:r>
      <w:r>
        <w:rPr>
          <w:rFonts w:ascii="Times New Roman" w:eastAsia="Calibri" w:hAnsi="Times New Roman" w:cs="Times New Roman"/>
        </w:rPr>
        <w:t xml:space="preserve"> </w:t>
      </w:r>
      <w:r w:rsidR="005A6E2F">
        <w:rPr>
          <w:rFonts w:ascii="Times New Roman" w:eastAsia="Calibri" w:hAnsi="Times New Roman" w:cs="Times New Roman"/>
        </w:rPr>
        <w:t>in</w:t>
      </w:r>
      <w:proofErr w:type="gramEnd"/>
      <w:r w:rsidR="005A6E2F">
        <w:rPr>
          <w:rFonts w:ascii="Times New Roman" w:eastAsia="Calibri" w:hAnsi="Times New Roman" w:cs="Times New Roman"/>
        </w:rPr>
        <w:t xml:space="preserve"> </w:t>
      </w:r>
      <w:proofErr w:type="spellStart"/>
      <w:r w:rsidR="005A6E2F">
        <w:rPr>
          <w:rFonts w:ascii="Times New Roman" w:eastAsia="Calibri" w:hAnsi="Times New Roman" w:cs="Times New Roman"/>
        </w:rPr>
        <w:t>Maadi</w:t>
      </w:r>
      <w:proofErr w:type="spellEnd"/>
      <w:r w:rsidR="005A6E2F">
        <w:rPr>
          <w:rFonts w:ascii="Times New Roman" w:eastAsia="Calibri" w:hAnsi="Times New Roman" w:cs="Times New Roman"/>
        </w:rPr>
        <w:t xml:space="preserve"> in Cairo, </w:t>
      </w:r>
      <w:r>
        <w:rPr>
          <w:rFonts w:ascii="Times New Roman" w:eastAsia="Calibri" w:hAnsi="Times New Roman" w:cs="Times New Roman"/>
        </w:rPr>
        <w:t>within 10 days of payment</w:t>
      </w:r>
      <w:r w:rsidR="00AC1CEC">
        <w:rPr>
          <w:rFonts w:ascii="Times New Roman" w:eastAsia="Calibri" w:hAnsi="Times New Roman" w:cs="Times New Roman"/>
        </w:rPr>
        <w:t xml:space="preserve"> (delivery time)</w:t>
      </w:r>
      <w:r w:rsidR="009A4800" w:rsidRPr="00204569">
        <w:rPr>
          <w:rFonts w:ascii="Times New Roman" w:eastAsia="Calibri" w:hAnsi="Times New Roman" w:cs="Times New Roman"/>
        </w:rPr>
        <w:t>.</w:t>
      </w:r>
    </w:p>
    <w:p w14:paraId="1B4774F9" w14:textId="1FC832AE" w:rsidR="00CB02D8" w:rsidRPr="00983743" w:rsidRDefault="00CB02D8" w:rsidP="00F01B2A">
      <w:pPr>
        <w:suppressAutoHyphens/>
        <w:spacing w:after="0" w:line="240" w:lineRule="auto"/>
        <w:ind w:left="360"/>
        <w:contextualSpacing/>
        <w:rPr>
          <w:rFonts w:ascii="Times New Roman" w:hAnsi="Times New Roman" w:cs="Times New Roman"/>
        </w:rPr>
      </w:pPr>
    </w:p>
    <w:p w14:paraId="1BEF9D34" w14:textId="77777777" w:rsidR="00623046" w:rsidRPr="00983743" w:rsidRDefault="00623046" w:rsidP="00F8292D">
      <w:pPr>
        <w:pStyle w:val="ListParagraph"/>
        <w:spacing w:after="0" w:line="240" w:lineRule="auto"/>
        <w:ind w:left="360"/>
        <w:rPr>
          <w:rFonts w:ascii="Times New Roman" w:eastAsia="Calibri" w:hAnsi="Times New Roman" w:cs="Times New Roman"/>
        </w:rPr>
      </w:pPr>
      <w:r w:rsidRPr="00983743">
        <w:rPr>
          <w:rFonts w:ascii="Times New Roman" w:eastAsia="Calibri" w:hAnsi="Times New Roman" w:cs="Times New Roman"/>
        </w:rPr>
        <w:t xml:space="preserve">Best-offer proposals are requested. It is anticipated that award will be made solely </w:t>
      </w:r>
      <w:proofErr w:type="gramStart"/>
      <w:r w:rsidRPr="00983743">
        <w:rPr>
          <w:rFonts w:ascii="Times New Roman" w:eastAsia="Calibri" w:hAnsi="Times New Roman" w:cs="Times New Roman"/>
        </w:rPr>
        <w:t>on the basis of</w:t>
      </w:r>
      <w:proofErr w:type="gramEnd"/>
      <w:r w:rsidRPr="00983743">
        <w:rPr>
          <w:rFonts w:ascii="Times New Roman" w:eastAsia="Calibri" w:hAnsi="Times New Roman" w:cs="Times New Roman"/>
        </w:rPr>
        <w:t xml:space="preserve"> these original proposals. However, CNFA reserves the right to conduct any of the following:</w:t>
      </w:r>
    </w:p>
    <w:p w14:paraId="526EA1E4" w14:textId="77777777"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3BDA31CD" w14:textId="6D0DB62E" w:rsidR="00623046" w:rsidRPr="00983743" w:rsidRDefault="00623046" w:rsidP="007102BA">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While preference will be given to offerors who can address the full technical requirements of this RFQ, CNFA may i</w:t>
      </w:r>
      <w:r w:rsidRPr="00983743">
        <w:rPr>
          <w:rFonts w:ascii="Times New Roman" w:hAnsi="Times New Roman" w:cs="Times New Roman"/>
        </w:rPr>
        <w:t xml:space="preserve">ssue a partial award or split the award among various suppliers, if in the best interest of the </w:t>
      </w:r>
      <w:r w:rsidR="004920CA">
        <w:rPr>
          <w:rFonts w:ascii="Times New Roman" w:hAnsi="Times New Roman" w:cs="Times New Roman"/>
        </w:rPr>
        <w:t>FAS</w:t>
      </w:r>
      <w:r w:rsidRPr="00983743">
        <w:rPr>
          <w:rFonts w:ascii="Times New Roman" w:hAnsi="Times New Roman" w:cs="Times New Roman"/>
        </w:rPr>
        <w:t xml:space="preserve"> Project;</w:t>
      </w:r>
    </w:p>
    <w:p w14:paraId="5E4CF0FC" w14:textId="2CA446C3" w:rsidR="00623046" w:rsidRPr="002424E0"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 xml:space="preserve">CNFA may </w:t>
      </w:r>
      <w:r w:rsidRPr="00983743">
        <w:rPr>
          <w:rFonts w:ascii="Times New Roman" w:hAnsi="Times New Roman" w:cs="Times New Roman"/>
        </w:rPr>
        <w:t>cancel this RFP at any time</w:t>
      </w:r>
      <w:r w:rsidR="00E43270">
        <w:rPr>
          <w:rFonts w:ascii="Times New Roman" w:hAnsi="Times New Roman" w:cs="Times New Roman"/>
        </w:rPr>
        <w:t>;</w:t>
      </w:r>
    </w:p>
    <w:p w14:paraId="70AB8837" w14:textId="77777777" w:rsidR="00623046" w:rsidRPr="00983743" w:rsidRDefault="00623046" w:rsidP="0043574C">
      <w:pPr>
        <w:pStyle w:val="ListParagraph"/>
        <w:spacing w:line="240" w:lineRule="auto"/>
        <w:ind w:left="360"/>
        <w:rPr>
          <w:rFonts w:ascii="Times New Roman" w:eastAsia="Calibri" w:hAnsi="Times New Roman" w:cs="Times New Roman"/>
        </w:rPr>
      </w:pPr>
    </w:p>
    <w:p w14:paraId="3FD2B66C" w14:textId="4622CBA6" w:rsidR="00197772" w:rsidRPr="00F8292D" w:rsidRDefault="00CB02D8" w:rsidP="00F8292D">
      <w:pPr>
        <w:pStyle w:val="ListParagraph"/>
        <w:spacing w:line="240" w:lineRule="auto"/>
        <w:ind w:left="360"/>
        <w:rPr>
          <w:rFonts w:ascii="Times New Roman" w:eastAsia="Calibri" w:hAnsi="Times New Roman" w:cs="Times New Roman"/>
        </w:rPr>
      </w:pPr>
      <w:r w:rsidRPr="00983743">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AFB6C68" w14:textId="3CCF35C2" w:rsidR="0063261A" w:rsidRPr="00983743" w:rsidRDefault="00197772" w:rsidP="007102B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Payment and Award: </w:t>
      </w:r>
      <w:r w:rsidRPr="00983743">
        <w:rPr>
          <w:rFonts w:ascii="Times New Roman" w:eastAsia="Calibri" w:hAnsi="Times New Roman" w:cs="Times New Roman"/>
        </w:rPr>
        <w:t xml:space="preserve">The </w:t>
      </w:r>
      <w:r w:rsidR="008444E9" w:rsidRPr="00983743">
        <w:rPr>
          <w:rFonts w:ascii="Times New Roman" w:eastAsia="Calibri" w:hAnsi="Times New Roman" w:cs="Times New Roman"/>
        </w:rPr>
        <w:t>award</w:t>
      </w:r>
      <w:r w:rsidRPr="00983743">
        <w:rPr>
          <w:rFonts w:ascii="Times New Roman" w:eastAsia="Calibri" w:hAnsi="Times New Roman" w:cs="Times New Roman"/>
        </w:rPr>
        <w:t xml:space="preserve"> will be awarded to the offeror whose quotation represents the best value to the Project. Any award and payment resulting from this RFQ </w:t>
      </w:r>
      <w:r w:rsidR="0043574C" w:rsidRPr="00983743">
        <w:rPr>
          <w:rFonts w:ascii="Times New Roman" w:eastAsia="Calibri" w:hAnsi="Times New Roman" w:cs="Times New Roman"/>
        </w:rPr>
        <w:t>is anticipated to</w:t>
      </w:r>
      <w:r w:rsidRPr="00983743">
        <w:rPr>
          <w:rFonts w:ascii="Times New Roman" w:eastAsia="Calibri" w:hAnsi="Times New Roman" w:cs="Times New Roman"/>
        </w:rPr>
        <w:t xml:space="preserve"> be in the form of a </w:t>
      </w:r>
      <w:r w:rsidR="00204569">
        <w:rPr>
          <w:rFonts w:ascii="Times New Roman" w:eastAsia="Calibri" w:hAnsi="Times New Roman" w:cs="Times New Roman"/>
        </w:rPr>
        <w:t xml:space="preserve">Fixed Price </w:t>
      </w:r>
      <w:r w:rsidR="00AC1CEC">
        <w:rPr>
          <w:rFonts w:ascii="Times New Roman" w:eastAsia="Calibri" w:hAnsi="Times New Roman" w:cs="Times New Roman"/>
        </w:rPr>
        <w:t>Purchase Order</w:t>
      </w:r>
      <w:r w:rsidRPr="00983743">
        <w:rPr>
          <w:rFonts w:ascii="Times New Roman" w:eastAsia="Calibri" w:hAnsi="Times New Roman" w:cs="Times New Roman"/>
        </w:rPr>
        <w:t xml:space="preserve">. This award is subject to the </w:t>
      </w:r>
      <w:r w:rsidR="004920CA">
        <w:rPr>
          <w:rFonts w:ascii="Times New Roman" w:hAnsi="Times New Roman" w:cs="Times New Roman"/>
        </w:rPr>
        <w:t>FAS</w:t>
      </w:r>
      <w:r w:rsidR="005F4019" w:rsidRPr="00983743">
        <w:rPr>
          <w:rFonts w:ascii="Times New Roman" w:hAnsi="Times New Roman" w:cs="Times New Roman"/>
        </w:rPr>
        <w:t xml:space="preserve"> </w:t>
      </w:r>
      <w:r w:rsidRPr="00983743">
        <w:rPr>
          <w:rFonts w:ascii="Times New Roman" w:hAnsi="Times New Roman" w:cs="Times New Roman"/>
        </w:rPr>
        <w:t xml:space="preserve">Project’s terms and conditions as stipulated </w:t>
      </w:r>
      <w:r w:rsidR="005F4019" w:rsidRPr="00983743">
        <w:rPr>
          <w:rFonts w:ascii="Times New Roman" w:hAnsi="Times New Roman" w:cs="Times New Roman"/>
        </w:rPr>
        <w:t xml:space="preserve">in Annex </w:t>
      </w:r>
      <w:r w:rsidR="00204569">
        <w:rPr>
          <w:rFonts w:ascii="Times New Roman" w:hAnsi="Times New Roman" w:cs="Times New Roman"/>
        </w:rPr>
        <w:t>1</w:t>
      </w:r>
      <w:r w:rsidRPr="00983743">
        <w:rPr>
          <w:rFonts w:ascii="Times New Roman" w:hAnsi="Times New Roman" w:cs="Times New Roman"/>
        </w:rPr>
        <w:t xml:space="preserve">. </w:t>
      </w:r>
    </w:p>
    <w:p w14:paraId="6700D5D3" w14:textId="317BC3B1"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55C77AD9" w14:textId="2C42F5F5" w:rsidR="0063261A" w:rsidRPr="00983743" w:rsidRDefault="0063261A"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Offer Format Instructions: </w:t>
      </w:r>
      <w:r w:rsidRPr="00983743">
        <w:rPr>
          <w:rFonts w:ascii="Times New Roman" w:hAnsi="Times New Roman" w:cs="Times New Roman"/>
          <w:b/>
          <w:u w:val="single"/>
        </w:rPr>
        <w:t xml:space="preserve">Format Instructions: </w:t>
      </w:r>
      <w:r w:rsidRPr="00983743">
        <w:rPr>
          <w:rFonts w:ascii="Times New Roman" w:hAnsi="Times New Roman" w:cs="Times New Roman"/>
        </w:rPr>
        <w:t>All proposals must be formatted in accordance with the below requirements:</w:t>
      </w:r>
    </w:p>
    <w:p w14:paraId="60C0C4FA" w14:textId="77777777" w:rsidR="0063261A" w:rsidRPr="00983743" w:rsidRDefault="0063261A" w:rsidP="0063261A">
      <w:pPr>
        <w:suppressAutoHyphens/>
        <w:spacing w:after="0" w:line="240" w:lineRule="auto"/>
        <w:ind w:left="360"/>
        <w:rPr>
          <w:rFonts w:ascii="Times New Roman" w:hAnsi="Times New Roman" w:cs="Times New Roman"/>
        </w:rPr>
      </w:pPr>
    </w:p>
    <w:p w14:paraId="5E51851B" w14:textId="336E4306"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English language </w:t>
      </w:r>
    </w:p>
    <w:p w14:paraId="786C584A" w14:textId="154570BB"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lastRenderedPageBreak/>
        <w:t xml:space="preserve">Include the individual/agency/organization name, date, RFQ number, and page numbers as a header or footer throughout the document. </w:t>
      </w:r>
    </w:p>
    <w:p w14:paraId="6F83F5E8" w14:textId="744E23DF"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The Technical Offer must be in the format provided in </w:t>
      </w:r>
      <w:r w:rsidRPr="00983743">
        <w:rPr>
          <w:rFonts w:ascii="Times New Roman" w:hAnsi="Times New Roman" w:cs="Times New Roman"/>
          <w:color w:val="000000"/>
        </w:rPr>
        <w:t xml:space="preserve">Section </w:t>
      </w:r>
      <w:r w:rsidR="0039279C">
        <w:rPr>
          <w:rFonts w:ascii="Times New Roman" w:hAnsi="Times New Roman" w:cs="Times New Roman"/>
          <w:color w:val="000000"/>
        </w:rPr>
        <w:t>3</w:t>
      </w:r>
      <w:r w:rsidRPr="00983743">
        <w:rPr>
          <w:rFonts w:ascii="Times New Roman" w:hAnsi="Times New Roman" w:cs="Times New Roman"/>
        </w:rPr>
        <w:t xml:space="preserve">. </w:t>
      </w:r>
    </w:p>
    <w:p w14:paraId="5AEABD44" w14:textId="77777777" w:rsidR="0063261A" w:rsidRPr="00983743" w:rsidRDefault="0063261A" w:rsidP="0063261A">
      <w:pPr>
        <w:pStyle w:val="ListParagraph"/>
        <w:suppressAutoHyphens/>
        <w:spacing w:after="0" w:line="240" w:lineRule="auto"/>
        <w:contextualSpacing w:val="0"/>
        <w:rPr>
          <w:rFonts w:ascii="Times New Roman" w:hAnsi="Times New Roman" w:cs="Times New Roman"/>
        </w:rPr>
      </w:pPr>
    </w:p>
    <w:p w14:paraId="40CCBCA9" w14:textId="1C750DEB" w:rsidR="0063261A" w:rsidRPr="00983743" w:rsidRDefault="0063261A" w:rsidP="0063261A">
      <w:pPr>
        <w:spacing w:after="0" w:line="240" w:lineRule="auto"/>
        <w:ind w:left="360"/>
        <w:rPr>
          <w:rFonts w:ascii="Times New Roman" w:hAnsi="Times New Roman" w:cs="Times New Roman"/>
        </w:rPr>
      </w:pPr>
      <w:r w:rsidRPr="00983743">
        <w:rPr>
          <w:rFonts w:ascii="Times New Roman" w:hAnsi="Times New Roman" w:cs="Times New Roman"/>
        </w:rPr>
        <w:t>A full offer will include the following documents:</w:t>
      </w:r>
    </w:p>
    <w:p w14:paraId="096E87C6" w14:textId="7EC898A0" w:rsidR="0063261A" w:rsidRPr="00983743" w:rsidRDefault="0063261A" w:rsidP="006F5B2F">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An offer checklist (</w:t>
      </w:r>
      <w:r w:rsidRPr="00983743">
        <w:rPr>
          <w:rFonts w:ascii="Times New Roman" w:hAnsi="Times New Roman" w:cs="Times New Roman"/>
          <w:color w:val="000000"/>
        </w:rPr>
        <w:t xml:space="preserve">Annex </w:t>
      </w:r>
      <w:r w:rsidR="004920CA">
        <w:rPr>
          <w:rFonts w:ascii="Times New Roman" w:hAnsi="Times New Roman" w:cs="Times New Roman"/>
        </w:rPr>
        <w:t>A</w:t>
      </w:r>
      <w:r w:rsidRPr="00983743">
        <w:rPr>
          <w:rFonts w:ascii="Times New Roman" w:hAnsi="Times New Roman" w:cs="Times New Roman"/>
        </w:rPr>
        <w:t>).</w:t>
      </w:r>
    </w:p>
    <w:p w14:paraId="705B6B60" w14:textId="6A64CB71" w:rsidR="0063261A" w:rsidRPr="00983743" w:rsidRDefault="0063261A" w:rsidP="006F5B2F">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 signed by an authorized representative of the offeror (</w:t>
      </w:r>
      <w:r w:rsidRPr="00983743">
        <w:rPr>
          <w:rFonts w:ascii="Times New Roman" w:hAnsi="Times New Roman" w:cs="Times New Roman"/>
          <w:color w:val="000000"/>
        </w:rPr>
        <w:t xml:space="preserve">Annex </w:t>
      </w:r>
      <w:r w:rsidR="004920CA">
        <w:rPr>
          <w:rFonts w:ascii="Times New Roman" w:hAnsi="Times New Roman" w:cs="Times New Roman"/>
        </w:rPr>
        <w:t>B</w:t>
      </w:r>
      <w:r w:rsidRPr="00983743">
        <w:rPr>
          <w:rFonts w:ascii="Times New Roman" w:hAnsi="Times New Roman" w:cs="Times New Roman"/>
        </w:rPr>
        <w:t>).</w:t>
      </w:r>
    </w:p>
    <w:p w14:paraId="7E3347C5" w14:textId="7C71D03F"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A complete Technical Offer in response to the evaluation criteria in Section </w:t>
      </w:r>
      <w:r w:rsidR="0039279C">
        <w:rPr>
          <w:rFonts w:ascii="Times New Roman" w:hAnsi="Times New Roman" w:cs="Times New Roman"/>
        </w:rPr>
        <w:t>5</w:t>
      </w:r>
      <w:r w:rsidRPr="00983743">
        <w:rPr>
          <w:rFonts w:ascii="Times New Roman" w:hAnsi="Times New Roman" w:cs="Times New Roman"/>
        </w:rPr>
        <w:t xml:space="preserve"> and in the format provided in </w:t>
      </w:r>
      <w:r w:rsidRPr="00983743">
        <w:rPr>
          <w:rFonts w:ascii="Times New Roman" w:hAnsi="Times New Roman" w:cs="Times New Roman"/>
          <w:color w:val="000000"/>
        </w:rPr>
        <w:t xml:space="preserve">Section </w:t>
      </w:r>
      <w:r w:rsidR="0039279C">
        <w:rPr>
          <w:rFonts w:ascii="Times New Roman" w:hAnsi="Times New Roman" w:cs="Times New Roman"/>
          <w:color w:val="000000"/>
        </w:rPr>
        <w:t>3</w:t>
      </w:r>
      <w:r w:rsidRPr="00983743">
        <w:rPr>
          <w:rFonts w:ascii="Times New Roman" w:hAnsi="Times New Roman" w:cs="Times New Roman"/>
        </w:rPr>
        <w:t>.</w:t>
      </w:r>
    </w:p>
    <w:p w14:paraId="31B28237" w14:textId="77777777"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 or, if an individual, a copy of his/her identification card.</w:t>
      </w:r>
    </w:p>
    <w:p w14:paraId="4C9F7A2B" w14:textId="5432EE5F" w:rsidR="0063261A" w:rsidRPr="00983743" w:rsidRDefault="00204569" w:rsidP="0063261A">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t>2</w:t>
      </w:r>
      <w:r w:rsidR="0063261A" w:rsidRPr="00983743">
        <w:rPr>
          <w:rFonts w:ascii="Times New Roman" w:hAnsi="Times New Roman" w:cs="Times New Roman"/>
        </w:rPr>
        <w:t xml:space="preserve"> contacts for references from organizations/individuals for which the offeror has successfully performed similar work. </w:t>
      </w:r>
    </w:p>
    <w:p w14:paraId="3A81986C" w14:textId="77777777" w:rsidR="00197772" w:rsidRPr="00983743" w:rsidRDefault="00197772" w:rsidP="0043574C">
      <w:pPr>
        <w:suppressAutoHyphens/>
        <w:spacing w:after="0" w:line="240" w:lineRule="auto"/>
        <w:contextualSpacing/>
        <w:rPr>
          <w:rFonts w:ascii="Times New Roman" w:hAnsi="Times New Roman" w:cs="Times New Roman"/>
        </w:rPr>
      </w:pPr>
    </w:p>
    <w:p w14:paraId="18C12833"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452FF283" w14:textId="21D9C1E8" w:rsidR="0043574C" w:rsidRPr="00983743" w:rsidRDefault="0043574C" w:rsidP="006F5B2F">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204569">
        <w:rPr>
          <w:rFonts w:ascii="Times New Roman" w:hAnsi="Times New Roman" w:cs="Times New Roman"/>
          <w:b/>
          <w:u w:val="single"/>
        </w:rPr>
        <w:t>A</w:t>
      </w:r>
      <w:r w:rsidRPr="00983743">
        <w:rPr>
          <w:rFonts w:ascii="Times New Roman" w:hAnsi="Times New Roman" w:cs="Times New Roman"/>
          <w:b/>
          <w:u w:val="single"/>
        </w:rPr>
        <w:t xml:space="preserve"> – Offeror Checklist</w:t>
      </w:r>
    </w:p>
    <w:p w14:paraId="5B775817" w14:textId="77777777" w:rsidR="0043574C" w:rsidRPr="00983743" w:rsidRDefault="0043574C" w:rsidP="0043574C">
      <w:pPr>
        <w:spacing w:after="0" w:line="240" w:lineRule="auto"/>
        <w:contextualSpacing/>
        <w:rPr>
          <w:rFonts w:ascii="Times New Roman" w:hAnsi="Times New Roman" w:cs="Times New Roman"/>
        </w:rPr>
      </w:pPr>
      <w:r w:rsidRPr="00983743">
        <w:rPr>
          <w:rFonts w:ascii="Times New Roman" w:hAnsi="Times New Roman" w:cs="Times New Roman"/>
        </w:rPr>
        <w:t>To assist offerors in preparation of proposals, the following checklist summarizes the documentation to include an offer in response to this RFQ:</w:t>
      </w:r>
    </w:p>
    <w:p w14:paraId="0C7B55A8" w14:textId="77777777" w:rsidR="0043574C" w:rsidRPr="00983743" w:rsidRDefault="0043574C" w:rsidP="0043574C">
      <w:pPr>
        <w:spacing w:after="0" w:line="240" w:lineRule="auto"/>
        <w:contextualSpacing/>
        <w:rPr>
          <w:rFonts w:ascii="Times New Roman" w:hAnsi="Times New Roman" w:cs="Times New Roman"/>
        </w:rPr>
      </w:pPr>
    </w:p>
    <w:p w14:paraId="7291C5B3" w14:textId="6B6B4A83" w:rsidR="00B3756A" w:rsidRPr="00983743" w:rsidRDefault="00B3756A" w:rsidP="006F5B2F">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Offeror Checklist (Annex </w:t>
      </w:r>
      <w:r w:rsidR="003867AB">
        <w:rPr>
          <w:rFonts w:ascii="Times New Roman" w:hAnsi="Times New Roman" w:cs="Times New Roman"/>
        </w:rPr>
        <w:t>A</w:t>
      </w:r>
      <w:r w:rsidRPr="00983743">
        <w:rPr>
          <w:rFonts w:ascii="Times New Roman" w:hAnsi="Times New Roman" w:cs="Times New Roman"/>
        </w:rPr>
        <w:t>)</w:t>
      </w:r>
    </w:p>
    <w:p w14:paraId="5D5A62A8" w14:textId="77777777" w:rsidR="00B3756A" w:rsidRPr="00983743" w:rsidRDefault="00B3756A" w:rsidP="0043574C">
      <w:pPr>
        <w:spacing w:after="0" w:line="240" w:lineRule="auto"/>
        <w:ind w:left="180"/>
        <w:contextualSpacing/>
        <w:rPr>
          <w:rFonts w:ascii="Times New Roman" w:hAnsi="Times New Roman" w:cs="Times New Roman"/>
        </w:rPr>
      </w:pPr>
    </w:p>
    <w:p w14:paraId="6F879FF8" w14:textId="51F6218D" w:rsidR="0043574C" w:rsidRPr="00983743" w:rsidRDefault="0043574C" w:rsidP="006F5B2F">
      <w:pPr>
        <w:spacing w:after="0" w:line="240" w:lineRule="auto"/>
        <w:ind w:left="180"/>
        <w:contextualSpacing/>
        <w:rPr>
          <w:rFonts w:ascii="Times New Roman" w:hAnsi="Times New Roman" w:cs="Times New Roman"/>
        </w:rPr>
      </w:pPr>
      <w:r w:rsidRPr="00983743">
        <w:rPr>
          <w:rFonts w:ascii="Times New Roman" w:hAnsi="Times New Roman" w:cs="Times New Roman"/>
        </w:rPr>
        <w:t>□ Cover letter, signed by an authorized representative of the off</w:t>
      </w:r>
      <w:r w:rsidR="003E0F51" w:rsidRPr="00983743">
        <w:rPr>
          <w:rFonts w:ascii="Times New Roman" w:hAnsi="Times New Roman" w:cs="Times New Roman"/>
        </w:rPr>
        <w:t xml:space="preserve">eror (see Annex </w:t>
      </w:r>
      <w:r w:rsidR="003867AB">
        <w:rPr>
          <w:rFonts w:ascii="Times New Roman" w:hAnsi="Times New Roman" w:cs="Times New Roman"/>
        </w:rPr>
        <w:t>B</w:t>
      </w:r>
      <w:r w:rsidRPr="00983743">
        <w:rPr>
          <w:rFonts w:ascii="Times New Roman" w:hAnsi="Times New Roman" w:cs="Times New Roman"/>
        </w:rPr>
        <w:t>)</w:t>
      </w:r>
    </w:p>
    <w:p w14:paraId="4110DE3C" w14:textId="77777777" w:rsidR="0043574C" w:rsidRPr="00983743" w:rsidRDefault="0043574C" w:rsidP="0043574C">
      <w:pPr>
        <w:spacing w:after="0" w:line="240" w:lineRule="auto"/>
        <w:ind w:left="180"/>
        <w:contextualSpacing/>
        <w:rPr>
          <w:rFonts w:ascii="Times New Roman" w:hAnsi="Times New Roman" w:cs="Times New Roman"/>
        </w:rPr>
      </w:pPr>
    </w:p>
    <w:p w14:paraId="3F2A886D" w14:textId="354EECB6"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Official quotation, including specifications of offered </w:t>
      </w:r>
      <w:r w:rsidR="00B3756A" w:rsidRPr="00983743">
        <w:rPr>
          <w:rFonts w:ascii="Times New Roman" w:hAnsi="Times New Roman" w:cs="Times New Roman"/>
        </w:rPr>
        <w:t>items</w:t>
      </w:r>
      <w:r w:rsidRPr="00983743">
        <w:rPr>
          <w:rFonts w:ascii="Times New Roman" w:hAnsi="Times New Roman" w:cs="Times New Roman"/>
        </w:rPr>
        <w:t xml:space="preserve"> (see </w:t>
      </w:r>
      <w:r w:rsidR="005F4019" w:rsidRPr="00983743">
        <w:rPr>
          <w:rFonts w:ascii="Times New Roman" w:hAnsi="Times New Roman" w:cs="Times New Roman"/>
        </w:rPr>
        <w:t xml:space="preserve">Section </w:t>
      </w:r>
      <w:r w:rsidR="0039279C">
        <w:rPr>
          <w:rFonts w:ascii="Times New Roman" w:hAnsi="Times New Roman" w:cs="Times New Roman"/>
        </w:rPr>
        <w:t>3</w:t>
      </w:r>
      <w:r w:rsidRPr="00983743">
        <w:rPr>
          <w:rFonts w:ascii="Times New Roman" w:hAnsi="Times New Roman" w:cs="Times New Roman"/>
        </w:rPr>
        <w:t>)</w:t>
      </w:r>
    </w:p>
    <w:p w14:paraId="5DC09543" w14:textId="77777777" w:rsidR="0043574C" w:rsidRPr="00983743" w:rsidRDefault="0043574C" w:rsidP="0043574C">
      <w:pPr>
        <w:spacing w:after="0" w:line="240" w:lineRule="auto"/>
        <w:ind w:left="180"/>
        <w:contextualSpacing/>
        <w:rPr>
          <w:rFonts w:ascii="Times New Roman" w:hAnsi="Times New Roman" w:cs="Times New Roman"/>
        </w:rPr>
      </w:pPr>
    </w:p>
    <w:p w14:paraId="402B191C" w14:textId="246D4514"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Copy of offeror’s re</w:t>
      </w:r>
      <w:r w:rsidR="003E0F51" w:rsidRPr="00983743">
        <w:rPr>
          <w:rFonts w:ascii="Times New Roman" w:hAnsi="Times New Roman" w:cs="Times New Roman"/>
        </w:rPr>
        <w:t>gistration or business license</w:t>
      </w:r>
    </w:p>
    <w:p w14:paraId="577E116D" w14:textId="77777777" w:rsidR="0063261A" w:rsidRPr="00983743" w:rsidRDefault="0063261A" w:rsidP="0063261A">
      <w:pPr>
        <w:suppressAutoHyphens/>
        <w:spacing w:after="0" w:line="240" w:lineRule="auto"/>
        <w:ind w:left="180"/>
        <w:rPr>
          <w:rFonts w:ascii="Times New Roman" w:hAnsi="Times New Roman" w:cs="Times New Roman"/>
        </w:rPr>
      </w:pPr>
    </w:p>
    <w:p w14:paraId="4A830DB4" w14:textId="734E1536" w:rsidR="003E0F51" w:rsidRPr="00830926" w:rsidRDefault="0063261A" w:rsidP="00830926">
      <w:pPr>
        <w:suppressAutoHyphens/>
        <w:spacing w:after="0" w:line="240" w:lineRule="auto"/>
        <w:ind w:left="180"/>
        <w:rPr>
          <w:rFonts w:ascii="Times New Roman" w:hAnsi="Times New Roman" w:cs="Times New Roman"/>
        </w:rPr>
      </w:pPr>
      <w:r w:rsidRPr="00983743">
        <w:rPr>
          <w:rFonts w:ascii="Times New Roman" w:hAnsi="Times New Roman" w:cs="Times New Roman"/>
        </w:rPr>
        <w:t xml:space="preserve">□ </w:t>
      </w:r>
      <w:r w:rsidR="00204569">
        <w:rPr>
          <w:rFonts w:ascii="Times New Roman" w:hAnsi="Times New Roman" w:cs="Times New Roman"/>
        </w:rPr>
        <w:t>2</w:t>
      </w:r>
      <w:r w:rsidRPr="00983743">
        <w:rPr>
          <w:rFonts w:ascii="Times New Roman" w:hAnsi="Times New Roman" w:cs="Times New Roman"/>
        </w:rPr>
        <w:t xml:space="preserve"> contacts for references from organizations/individuals for which the offeror has successfully performed similar work. </w:t>
      </w:r>
      <w:r w:rsidR="003E0F51" w:rsidRPr="00983743">
        <w:rPr>
          <w:rFonts w:ascii="Times New Roman" w:hAnsi="Times New Roman" w:cs="Times New Roman"/>
          <w:b/>
          <w:u w:val="single"/>
        </w:rPr>
        <w:br w:type="page"/>
      </w:r>
    </w:p>
    <w:p w14:paraId="5BEC0D72" w14:textId="32849395" w:rsidR="005F4019" w:rsidRPr="00983743" w:rsidRDefault="005F4019" w:rsidP="006F5B2F">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3867AB">
        <w:rPr>
          <w:rFonts w:ascii="Times New Roman" w:hAnsi="Times New Roman" w:cs="Times New Roman"/>
          <w:b/>
          <w:u w:val="single"/>
        </w:rPr>
        <w:t>B</w:t>
      </w:r>
      <w:r w:rsidRPr="00983743">
        <w:rPr>
          <w:rFonts w:ascii="Times New Roman" w:hAnsi="Times New Roman" w:cs="Times New Roman"/>
          <w:b/>
          <w:u w:val="single"/>
        </w:rPr>
        <w:t xml:space="preserve"> – Offeror Cover Letter</w:t>
      </w:r>
    </w:p>
    <w:p w14:paraId="09CCA6F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983743" w:rsidRDefault="005F4019" w:rsidP="005F4019">
      <w:pPr>
        <w:spacing w:after="0" w:line="240" w:lineRule="auto"/>
        <w:rPr>
          <w:rFonts w:ascii="Times New Roman" w:hAnsi="Times New Roman" w:cs="Times New Roman"/>
          <w:sz w:val="18"/>
        </w:rPr>
      </w:pPr>
    </w:p>
    <w:p w14:paraId="1A8E9CC5" w14:textId="3C46E0D9" w:rsidR="005F4019" w:rsidRPr="00983743" w:rsidRDefault="005F4019" w:rsidP="006F5B2F">
      <w:pPr>
        <w:spacing w:after="0" w:line="240" w:lineRule="auto"/>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Pr="00983743">
        <w:rPr>
          <w:rFonts w:ascii="Times New Roman" w:hAnsi="Times New Roman" w:cs="Times New Roman"/>
        </w:rPr>
        <w:tab/>
      </w:r>
      <w:r w:rsidR="004920CA">
        <w:rPr>
          <w:rFonts w:ascii="Times New Roman" w:hAnsi="Times New Roman" w:cs="Times New Roman"/>
        </w:rPr>
        <w:t>FAS Procurement Manager</w:t>
      </w:r>
    </w:p>
    <w:p w14:paraId="6C20F96C" w14:textId="14D8376F" w:rsidR="005F4019" w:rsidRPr="004920CA" w:rsidRDefault="005F4019" w:rsidP="004920CA">
      <w:pPr>
        <w:contextualSpacing/>
        <w:rPr>
          <w:rFonts w:ascii="Times New Roman" w:hAnsi="Times New Roman"/>
        </w:rPr>
      </w:pPr>
      <w:r w:rsidRPr="00983743">
        <w:rPr>
          <w:rFonts w:ascii="Times New Roman" w:hAnsi="Times New Roman" w:cs="Times New Roman"/>
        </w:rPr>
        <w:tab/>
      </w:r>
      <w:r w:rsidRPr="00983743">
        <w:rPr>
          <w:rFonts w:ascii="Times New Roman" w:hAnsi="Times New Roman" w:cs="Times New Roman"/>
        </w:rPr>
        <w:tab/>
      </w:r>
      <w:r w:rsidR="004920CA">
        <w:rPr>
          <w:rFonts w:ascii="Times New Roman" w:hAnsi="Times New Roman"/>
        </w:rPr>
        <w:t xml:space="preserve">Villa </w:t>
      </w:r>
      <w:proofErr w:type="spellStart"/>
      <w:r w:rsidR="004920CA">
        <w:rPr>
          <w:rFonts w:ascii="Times New Roman" w:hAnsi="Times New Roman"/>
        </w:rPr>
        <w:t>Taie</w:t>
      </w:r>
      <w:proofErr w:type="spellEnd"/>
      <w:r w:rsidR="004920CA">
        <w:rPr>
          <w:rFonts w:ascii="Times New Roman" w:hAnsi="Times New Roman"/>
        </w:rPr>
        <w:t xml:space="preserve">, Gezira Gardens Street, </w:t>
      </w:r>
      <w:proofErr w:type="spellStart"/>
      <w:r w:rsidR="004920CA">
        <w:rPr>
          <w:rFonts w:ascii="Times New Roman" w:hAnsi="Times New Roman"/>
        </w:rPr>
        <w:t>Ramla</w:t>
      </w:r>
      <w:proofErr w:type="spellEnd"/>
      <w:r w:rsidR="004920CA">
        <w:rPr>
          <w:rFonts w:ascii="Times New Roman" w:hAnsi="Times New Roman"/>
        </w:rPr>
        <w:t xml:space="preserve">, El </w:t>
      </w:r>
      <w:proofErr w:type="spellStart"/>
      <w:r w:rsidR="004920CA">
        <w:rPr>
          <w:rFonts w:ascii="Times New Roman" w:hAnsi="Times New Roman"/>
        </w:rPr>
        <w:t>Bairat</w:t>
      </w:r>
      <w:proofErr w:type="spellEnd"/>
      <w:r w:rsidR="004920CA">
        <w:rPr>
          <w:rFonts w:ascii="Times New Roman" w:hAnsi="Times New Roman"/>
        </w:rPr>
        <w:t>, West Bank, Luxor, Egypt</w:t>
      </w:r>
    </w:p>
    <w:p w14:paraId="480D857E" w14:textId="77777777" w:rsidR="005F4019" w:rsidRPr="00983743" w:rsidRDefault="005F4019" w:rsidP="005F4019">
      <w:pPr>
        <w:spacing w:after="0" w:line="240" w:lineRule="auto"/>
        <w:ind w:left="1418" w:hanging="1418"/>
        <w:rPr>
          <w:rFonts w:ascii="Times New Roman" w:hAnsi="Times New Roman" w:cs="Times New Roman"/>
          <w:sz w:val="14"/>
        </w:rPr>
      </w:pPr>
    </w:p>
    <w:p w14:paraId="49C703EC" w14:textId="26B855A4" w:rsidR="005F4019" w:rsidRPr="00943CE9" w:rsidRDefault="005F4019" w:rsidP="004B5017">
      <w:pPr>
        <w:spacing w:after="0" w:line="240" w:lineRule="auto"/>
        <w:rPr>
          <w:rFonts w:ascii="Times New Roman" w:hAnsi="Times New Roman" w:cs="Times New Roman"/>
        </w:rPr>
      </w:pPr>
      <w:r w:rsidRPr="00943CE9">
        <w:rPr>
          <w:rFonts w:ascii="Times New Roman" w:hAnsi="Times New Roman" w:cs="Times New Roman"/>
        </w:rPr>
        <w:t xml:space="preserve">Reference: </w:t>
      </w:r>
      <w:r w:rsidRPr="00943CE9">
        <w:rPr>
          <w:rFonts w:ascii="Times New Roman" w:hAnsi="Times New Roman" w:cs="Times New Roman"/>
        </w:rPr>
        <w:tab/>
        <w:t xml:space="preserve">RFQ no. </w:t>
      </w:r>
      <w:r w:rsidR="004B5017" w:rsidRPr="004243D0">
        <w:rPr>
          <w:rFonts w:ascii="Times New Roman" w:hAnsi="Times New Roman" w:cs="Times New Roman"/>
        </w:rPr>
        <w:t>RFQ</w:t>
      </w:r>
      <w:r w:rsidR="004221D9">
        <w:rPr>
          <w:rFonts w:ascii="Times New Roman" w:hAnsi="Times New Roman" w:cs="Times New Roman"/>
        </w:rPr>
        <w:t>5</w:t>
      </w:r>
      <w:r w:rsidR="004B5017" w:rsidRPr="004243D0">
        <w:rPr>
          <w:rFonts w:ascii="Times New Roman" w:hAnsi="Times New Roman" w:cs="Times New Roman"/>
        </w:rPr>
        <w:t>-</w:t>
      </w:r>
      <w:r w:rsidR="004221D9">
        <w:rPr>
          <w:rFonts w:ascii="Times New Roman" w:hAnsi="Times New Roman" w:cs="Times New Roman"/>
        </w:rPr>
        <w:t>1</w:t>
      </w:r>
      <w:r w:rsidR="001E3432">
        <w:rPr>
          <w:rFonts w:ascii="Times New Roman" w:hAnsi="Times New Roman" w:cs="Times New Roman"/>
        </w:rPr>
        <w:t>4</w:t>
      </w:r>
      <w:r w:rsidR="004B5017" w:rsidRPr="004243D0">
        <w:rPr>
          <w:rFonts w:ascii="Times New Roman" w:hAnsi="Times New Roman" w:cs="Times New Roman"/>
        </w:rPr>
        <w:t>-2018</w:t>
      </w:r>
    </w:p>
    <w:p w14:paraId="72EE43B5" w14:textId="77777777" w:rsidR="005F4019" w:rsidRPr="00943CE9" w:rsidRDefault="005F4019" w:rsidP="005F4019">
      <w:pPr>
        <w:spacing w:after="0" w:line="240" w:lineRule="auto"/>
        <w:jc w:val="both"/>
        <w:rPr>
          <w:rFonts w:ascii="Times New Roman" w:hAnsi="Times New Roman" w:cs="Times New Roman"/>
        </w:rPr>
      </w:pPr>
    </w:p>
    <w:p w14:paraId="39A861D4"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BBDCB39" w14:textId="77777777" w:rsidR="005F4019" w:rsidRPr="00983743" w:rsidRDefault="005F4019" w:rsidP="005F4019">
      <w:pPr>
        <w:spacing w:after="0" w:line="240" w:lineRule="auto"/>
        <w:jc w:val="both"/>
        <w:rPr>
          <w:rFonts w:ascii="Times New Roman" w:hAnsi="Times New Roman" w:cs="Times New Roman"/>
        </w:rPr>
      </w:pPr>
    </w:p>
    <w:p w14:paraId="0B2A0EF2" w14:textId="7E6C6BF2"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983743" w:rsidRDefault="005F4019" w:rsidP="005F4019">
      <w:pPr>
        <w:spacing w:after="0" w:line="240" w:lineRule="auto"/>
        <w:rPr>
          <w:rFonts w:ascii="Times New Roman" w:hAnsi="Times New Roman" w:cs="Times New Roman"/>
          <w:sz w:val="14"/>
        </w:rPr>
      </w:pPr>
    </w:p>
    <w:p w14:paraId="01F911DE" w14:textId="43F72F44" w:rsidR="005F4019" w:rsidRPr="00983743" w:rsidRDefault="005F4019" w:rsidP="006F5B2F">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3867AB">
        <w:rPr>
          <w:rFonts w:ascii="Times New Roman" w:hAnsi="Times New Roman" w:cs="Times New Roman"/>
        </w:rPr>
        <w:t>USAID</w:t>
      </w:r>
      <w:r w:rsidRPr="00983743">
        <w:rPr>
          <w:rFonts w:ascii="Times New Roman" w:hAnsi="Times New Roman" w:cs="Times New Roman"/>
        </w:rPr>
        <w:t xml:space="preserve"> regulations.</w:t>
      </w:r>
    </w:p>
    <w:p w14:paraId="4B2F2593" w14:textId="77777777" w:rsidR="005F4019" w:rsidRPr="00983743" w:rsidRDefault="005F4019" w:rsidP="005F4019">
      <w:pPr>
        <w:spacing w:after="0" w:line="240" w:lineRule="auto"/>
        <w:rPr>
          <w:rFonts w:ascii="Times New Roman" w:hAnsi="Times New Roman" w:cs="Times New Roman"/>
          <w:sz w:val="14"/>
        </w:rPr>
      </w:pPr>
    </w:p>
    <w:p w14:paraId="6AC14D8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4C7E559" w14:textId="7A8CA3F6" w:rsidR="005F4019" w:rsidRPr="00983743" w:rsidRDefault="005F4019" w:rsidP="006F5B2F">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 xml:space="preserve">We have no close, familial, or financial relationships with any CNFA or </w:t>
      </w:r>
      <w:r w:rsidR="003867AB">
        <w:rPr>
          <w:rFonts w:ascii="Times New Roman" w:hAnsi="Times New Roman" w:cs="Times New Roman"/>
          <w:sz w:val="20"/>
          <w:szCs w:val="20"/>
        </w:rPr>
        <w:t>FAS</w:t>
      </w:r>
      <w:r w:rsidRPr="00983743">
        <w:rPr>
          <w:rFonts w:ascii="Times New Roman" w:hAnsi="Times New Roman" w:cs="Times New Roman"/>
          <w:sz w:val="20"/>
          <w:szCs w:val="20"/>
        </w:rPr>
        <w:t xml:space="preserve"> project staff members;</w:t>
      </w:r>
    </w:p>
    <w:p w14:paraId="53B64EBD" w14:textId="7518C5BC"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3F7867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The prices in our offer have been arrived at independently, without any consultation, communication, or agreement with any other offeror or competitor </w:t>
      </w:r>
      <w:proofErr w:type="gramStart"/>
      <w:r w:rsidRPr="00983743">
        <w:rPr>
          <w:rFonts w:ascii="Times New Roman" w:hAnsi="Times New Roman" w:cs="Times New Roman"/>
          <w:sz w:val="20"/>
          <w:szCs w:val="20"/>
        </w:rPr>
        <w:t>for the purpose of</w:t>
      </w:r>
      <w:proofErr w:type="gramEnd"/>
      <w:r w:rsidRPr="00983743">
        <w:rPr>
          <w:rFonts w:ascii="Times New Roman" w:hAnsi="Times New Roman" w:cs="Times New Roman"/>
          <w:sz w:val="20"/>
          <w:szCs w:val="20"/>
        </w:rPr>
        <w:t xml:space="preserve"> restricting competition.</w:t>
      </w:r>
    </w:p>
    <w:p w14:paraId="19EE9352"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70966F94"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564362D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983743" w:rsidRDefault="005F4019" w:rsidP="005F4019">
      <w:pPr>
        <w:spacing w:after="0" w:line="240" w:lineRule="auto"/>
        <w:rPr>
          <w:rFonts w:ascii="Times New Roman" w:hAnsi="Times New Roman" w:cs="Times New Roman"/>
          <w:sz w:val="14"/>
        </w:rPr>
      </w:pPr>
    </w:p>
    <w:p w14:paraId="4D847F6B"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983743" w14:paraId="6F4A5298" w14:textId="77777777" w:rsidTr="009A4800">
        <w:tc>
          <w:tcPr>
            <w:tcW w:w="2500" w:type="pct"/>
          </w:tcPr>
          <w:p w14:paraId="6F18F8D2" w14:textId="77777777" w:rsidR="005F4019" w:rsidRPr="00983743" w:rsidRDefault="005F4019" w:rsidP="009A4800">
            <w:pPr>
              <w:rPr>
                <w:rFonts w:ascii="Times New Roman" w:hAnsi="Times New Roman" w:cs="Times New Roman"/>
              </w:rPr>
            </w:pPr>
          </w:p>
          <w:p w14:paraId="2C0E7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Authorized </w:t>
            </w:r>
            <w:proofErr w:type="gramStart"/>
            <w:r w:rsidRPr="00983743">
              <w:rPr>
                <w:rFonts w:ascii="Times New Roman" w:hAnsi="Times New Roman" w:cs="Times New Roman"/>
              </w:rPr>
              <w:t>Signature:_</w:t>
            </w:r>
            <w:proofErr w:type="gramEnd"/>
            <w:r w:rsidRPr="00983743">
              <w:rPr>
                <w:rFonts w:ascii="Times New Roman" w:hAnsi="Times New Roman" w:cs="Times New Roman"/>
              </w:rPr>
              <w:t>___________________</w:t>
            </w:r>
          </w:p>
        </w:tc>
        <w:tc>
          <w:tcPr>
            <w:tcW w:w="2500" w:type="pct"/>
          </w:tcPr>
          <w:p w14:paraId="432C41B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13E26506"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Signatory:_</w:t>
            </w:r>
            <w:proofErr w:type="gramEnd"/>
            <w:r w:rsidRPr="00983743">
              <w:rPr>
                <w:rFonts w:ascii="Times New Roman" w:hAnsi="Times New Roman" w:cs="Times New Roman"/>
              </w:rPr>
              <w:t>______________________________</w:t>
            </w:r>
          </w:p>
        </w:tc>
      </w:tr>
      <w:tr w:rsidR="005F4019" w:rsidRPr="00983743" w14:paraId="547E269E" w14:textId="77777777" w:rsidTr="009A4800">
        <w:tc>
          <w:tcPr>
            <w:tcW w:w="2500" w:type="pct"/>
          </w:tcPr>
          <w:p w14:paraId="114F92FF" w14:textId="77777777" w:rsidR="005F4019" w:rsidRPr="00983743" w:rsidRDefault="005F4019" w:rsidP="009A4800">
            <w:pPr>
              <w:rPr>
                <w:rFonts w:ascii="Times New Roman" w:hAnsi="Times New Roman" w:cs="Times New Roman"/>
              </w:rPr>
            </w:pPr>
          </w:p>
          <w:p w14:paraId="34C70B31"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Date:_</w:t>
            </w:r>
            <w:proofErr w:type="gramEnd"/>
            <w:r w:rsidRPr="00983743">
              <w:rPr>
                <w:rFonts w:ascii="Times New Roman" w:hAnsi="Times New Roman" w:cs="Times New Roman"/>
              </w:rPr>
              <w:t>__________________________________</w:t>
            </w:r>
          </w:p>
        </w:tc>
        <w:tc>
          <w:tcPr>
            <w:tcW w:w="2500" w:type="pct"/>
          </w:tcPr>
          <w:p w14:paraId="53052660" w14:textId="77777777" w:rsidR="005F4019" w:rsidRPr="00983743" w:rsidRDefault="005F4019" w:rsidP="009A4800">
            <w:pPr>
              <w:rPr>
                <w:rFonts w:ascii="Times New Roman" w:hAnsi="Times New Roman" w:cs="Times New Roman"/>
              </w:rPr>
            </w:pPr>
          </w:p>
          <w:p w14:paraId="079E06F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proofErr w:type="gramStart"/>
            <w:r w:rsidRPr="00983743">
              <w:rPr>
                <w:rFonts w:ascii="Times New Roman" w:hAnsi="Times New Roman" w:cs="Times New Roman"/>
              </w:rPr>
              <w:t>Name:_</w:t>
            </w:r>
            <w:proofErr w:type="gramEnd"/>
            <w:r w:rsidRPr="00983743">
              <w:rPr>
                <w:rFonts w:ascii="Times New Roman" w:hAnsi="Times New Roman" w:cs="Times New Roman"/>
              </w:rPr>
              <w:t>________________________</w:t>
            </w:r>
          </w:p>
        </w:tc>
      </w:tr>
      <w:tr w:rsidR="005F4019" w:rsidRPr="00983743" w14:paraId="31F407A0" w14:textId="77777777" w:rsidTr="009A4800">
        <w:tc>
          <w:tcPr>
            <w:tcW w:w="2500" w:type="pct"/>
          </w:tcPr>
          <w:p w14:paraId="069C6307" w14:textId="77777777" w:rsidR="005F4019" w:rsidRPr="00983743" w:rsidRDefault="005F4019" w:rsidP="009A4800">
            <w:pPr>
              <w:rPr>
                <w:rFonts w:ascii="Times New Roman" w:hAnsi="Times New Roman" w:cs="Times New Roman"/>
              </w:rPr>
            </w:pPr>
          </w:p>
          <w:p w14:paraId="388FB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proofErr w:type="gramStart"/>
            <w:r w:rsidRPr="00983743">
              <w:rPr>
                <w:rFonts w:ascii="Times New Roman" w:hAnsi="Times New Roman" w:cs="Times New Roman"/>
              </w:rPr>
              <w:t>Address:_</w:t>
            </w:r>
            <w:proofErr w:type="gramEnd"/>
            <w:r w:rsidRPr="00983743">
              <w:rPr>
                <w:rFonts w:ascii="Times New Roman" w:hAnsi="Times New Roman" w:cs="Times New Roman"/>
              </w:rPr>
              <w:t>______________________</w:t>
            </w:r>
          </w:p>
          <w:p w14:paraId="7DA09EA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15F3331A" w14:textId="77777777" w:rsidR="005F4019" w:rsidRPr="00983743" w:rsidRDefault="005F4019" w:rsidP="009A4800">
            <w:pPr>
              <w:rPr>
                <w:rFonts w:ascii="Times New Roman" w:hAnsi="Times New Roman" w:cs="Times New Roman"/>
              </w:rPr>
            </w:pPr>
          </w:p>
          <w:p w14:paraId="2DFC3C65"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Telephone:_</w:t>
            </w:r>
            <w:proofErr w:type="gramEnd"/>
            <w:r w:rsidRPr="00983743">
              <w:rPr>
                <w:rFonts w:ascii="Times New Roman" w:hAnsi="Times New Roman" w:cs="Times New Roman"/>
              </w:rPr>
              <w:t>_____________________________</w:t>
            </w:r>
          </w:p>
          <w:p w14:paraId="40A5C143"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Website:_</w:t>
            </w:r>
            <w:proofErr w:type="gramEnd"/>
            <w:r w:rsidRPr="00983743">
              <w:rPr>
                <w:rFonts w:ascii="Times New Roman" w:hAnsi="Times New Roman" w:cs="Times New Roman"/>
              </w:rPr>
              <w:t>_______________________________</w:t>
            </w:r>
          </w:p>
        </w:tc>
      </w:tr>
      <w:tr w:rsidR="005F4019" w:rsidRPr="00983743" w14:paraId="0903B870" w14:textId="77777777" w:rsidTr="009A4800">
        <w:tc>
          <w:tcPr>
            <w:tcW w:w="2500" w:type="pct"/>
          </w:tcPr>
          <w:p w14:paraId="79D54842" w14:textId="77777777" w:rsidR="005F4019" w:rsidRPr="00983743" w:rsidRDefault="005F4019" w:rsidP="009A4800">
            <w:pPr>
              <w:rPr>
                <w:rFonts w:ascii="Times New Roman" w:hAnsi="Times New Roman" w:cs="Times New Roman"/>
              </w:rPr>
            </w:pPr>
          </w:p>
          <w:p w14:paraId="06420298"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Registration or Taxpayer ID </w:t>
            </w:r>
            <w:proofErr w:type="gramStart"/>
            <w:r w:rsidRPr="00983743">
              <w:rPr>
                <w:rFonts w:ascii="Times New Roman" w:hAnsi="Times New Roman" w:cs="Times New Roman"/>
              </w:rPr>
              <w:t>Number:_</w:t>
            </w:r>
            <w:proofErr w:type="gramEnd"/>
            <w:r w:rsidRPr="00983743">
              <w:rPr>
                <w:rFonts w:ascii="Times New Roman" w:hAnsi="Times New Roman" w:cs="Times New Roman"/>
              </w:rPr>
              <w:t>_______________________________</w:t>
            </w:r>
          </w:p>
        </w:tc>
        <w:tc>
          <w:tcPr>
            <w:tcW w:w="2500" w:type="pct"/>
          </w:tcPr>
          <w:p w14:paraId="2D6A2303" w14:textId="77777777" w:rsidR="005F4019" w:rsidRPr="00983743" w:rsidRDefault="005F4019" w:rsidP="009A4800">
            <w:pPr>
              <w:rPr>
                <w:rFonts w:ascii="Times New Roman" w:hAnsi="Times New Roman" w:cs="Times New Roman"/>
              </w:rPr>
            </w:pPr>
          </w:p>
          <w:p w14:paraId="5BCE00DB"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Does the company have an active bank account? (Y/N</w:t>
            </w:r>
            <w:proofErr w:type="gramStart"/>
            <w:r w:rsidRPr="00983743">
              <w:rPr>
                <w:rFonts w:ascii="Times New Roman" w:hAnsi="Times New Roman" w:cs="Times New Roman"/>
              </w:rPr>
              <w:t>):_</w:t>
            </w:r>
            <w:proofErr w:type="gramEnd"/>
            <w:r w:rsidRPr="00983743">
              <w:rPr>
                <w:rFonts w:ascii="Times New Roman" w:hAnsi="Times New Roman" w:cs="Times New Roman"/>
              </w:rPr>
              <w:t>_________________________</w:t>
            </w:r>
          </w:p>
        </w:tc>
      </w:tr>
      <w:tr w:rsidR="005F4019" w:rsidRPr="00983743" w14:paraId="2C17C7F3" w14:textId="77777777" w:rsidTr="009A4800">
        <w:tc>
          <w:tcPr>
            <w:tcW w:w="5000" w:type="pct"/>
            <w:gridSpan w:val="2"/>
          </w:tcPr>
          <w:p w14:paraId="6EC76339" w14:textId="77777777" w:rsidR="005F4019" w:rsidRPr="00983743" w:rsidRDefault="005F4019" w:rsidP="009A4800">
            <w:pPr>
              <w:rPr>
                <w:rFonts w:ascii="Times New Roman" w:hAnsi="Times New Roman" w:cs="Times New Roman"/>
              </w:rPr>
            </w:pPr>
          </w:p>
          <w:p w14:paraId="723666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4D856724" w14:textId="204CE846"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3867AB">
        <w:rPr>
          <w:rFonts w:ascii="Times New Roman" w:hAnsi="Times New Roman" w:cs="Times New Roman"/>
          <w:b/>
          <w:u w:val="single"/>
        </w:rPr>
        <w:t>1</w:t>
      </w:r>
      <w:r w:rsidR="0043574C" w:rsidRPr="00983743">
        <w:rPr>
          <w:rFonts w:ascii="Times New Roman" w:hAnsi="Times New Roman" w:cs="Times New Roman"/>
          <w:b/>
          <w:u w:val="single"/>
        </w:rPr>
        <w:t xml:space="preserve"> – CNFA Terms and Conditions</w:t>
      </w:r>
    </w:p>
    <w:p w14:paraId="11D2A965" w14:textId="77777777" w:rsidR="0043574C" w:rsidRPr="00983743" w:rsidRDefault="0043574C" w:rsidP="0043574C">
      <w:pPr>
        <w:spacing w:after="0" w:line="240" w:lineRule="auto"/>
        <w:contextualSpacing/>
        <w:rPr>
          <w:rFonts w:ascii="Times New Roman" w:hAnsi="Times New Roman" w:cs="Times New Roman"/>
          <w:sz w:val="18"/>
          <w:szCs w:val="18"/>
        </w:rPr>
      </w:pPr>
    </w:p>
    <w:p w14:paraId="59B94EF2" w14:textId="2DB8A1C2" w:rsidR="0043574C" w:rsidRPr="00983743" w:rsidRDefault="00B3756A"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 xml:space="preserve"> 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3DA4F3C5"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401A0338"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5DBCC817"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 xml:space="preserve">Certify that the prices in the offer have been arrived at independently, without any consultation, communication, or agreement with any other offeror or competitor </w:t>
      </w:r>
      <w:proofErr w:type="gramStart"/>
      <w:r w:rsidRPr="00983743">
        <w:rPr>
          <w:rFonts w:ascii="Times New Roman" w:hAnsi="Times New Roman" w:cs="Times New Roman"/>
          <w:sz w:val="18"/>
          <w:szCs w:val="18"/>
        </w:rPr>
        <w:t>for the purpose of</w:t>
      </w:r>
      <w:proofErr w:type="gramEnd"/>
      <w:r w:rsidRPr="00983743">
        <w:rPr>
          <w:rFonts w:ascii="Times New Roman" w:hAnsi="Times New Roman" w:cs="Times New Roman"/>
          <w:sz w:val="18"/>
          <w:szCs w:val="18"/>
        </w:rPr>
        <w:t xml:space="preserve"> restricting competition.</w:t>
      </w:r>
    </w:p>
    <w:p w14:paraId="10A86D0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113602F1" w14:textId="6F3B12EC" w:rsidR="0043574C" w:rsidRPr="00983743" w:rsidRDefault="0043574C" w:rsidP="006F5B2F">
      <w:pPr>
        <w:suppressAutoHyphens/>
        <w:spacing w:after="0" w:line="240" w:lineRule="auto"/>
        <w:ind w:left="360"/>
        <w:contextualSpacing/>
        <w:rPr>
          <w:rFonts w:ascii="Times New Roman" w:hAnsi="Times New Roman" w:cs="Times New Roman"/>
          <w:sz w:val="18"/>
          <w:szCs w:val="18"/>
        </w:rPr>
      </w:pPr>
      <w:bookmarkStart w:id="0" w:name="_GoBack"/>
      <w:bookmarkEnd w:id="0"/>
      <w:r w:rsidRPr="00983743">
        <w:rPr>
          <w:rFonts w:ascii="Times New Roman" w:hAnsi="Times New Roman" w:cs="Times New Roman"/>
          <w:sz w:val="18"/>
          <w:szCs w:val="18"/>
        </w:rPr>
        <w:t xml:space="preserve">Please contact </w:t>
      </w:r>
      <w:r w:rsidR="006570FB">
        <w:rPr>
          <w:rFonts w:ascii="Times New Roman" w:hAnsi="Times New Roman" w:cs="Times New Roman"/>
          <w:sz w:val="18"/>
          <w:szCs w:val="18"/>
        </w:rPr>
        <w:t>FAS Procurement Manager</w:t>
      </w:r>
      <w:r w:rsidR="005F4019" w:rsidRPr="00983743">
        <w:rPr>
          <w:rFonts w:ascii="Times New Roman" w:hAnsi="Times New Roman" w:cs="Times New Roman"/>
          <w:b/>
          <w:sz w:val="18"/>
          <w:szCs w:val="18"/>
        </w:rPr>
        <w:t xml:space="preserve"> </w:t>
      </w:r>
      <w:r w:rsidR="008444E9" w:rsidRPr="00983743">
        <w:rPr>
          <w:rFonts w:ascii="Times New Roman" w:hAnsi="Times New Roman" w:cs="Times New Roman"/>
          <w:sz w:val="18"/>
          <w:szCs w:val="18"/>
        </w:rPr>
        <w:t xml:space="preserve">at </w:t>
      </w:r>
      <w:hyperlink r:id="rId14" w:history="1">
        <w:r w:rsidR="006570FB" w:rsidRPr="00065325">
          <w:rPr>
            <w:rStyle w:val="Hyperlink"/>
            <w:rFonts w:ascii="Times New Roman" w:hAnsi="Times New Roman" w:cs="Times New Roman"/>
            <w:sz w:val="18"/>
            <w:szCs w:val="18"/>
          </w:rPr>
          <w:t>procurement@egyptfas.org</w:t>
        </w:r>
      </w:hyperlink>
      <w:r w:rsidR="004920CA">
        <w:rPr>
          <w:rFonts w:ascii="Times New Roman" w:hAnsi="Times New Roman" w:cs="Times New Roman"/>
          <w:sz w:val="18"/>
          <w:szCs w:val="18"/>
        </w:rPr>
        <w:t xml:space="preserve"> </w:t>
      </w:r>
      <w:r w:rsidRPr="00983743">
        <w:rPr>
          <w:rFonts w:ascii="Times New Roman" w:hAnsi="Times New Roman" w:cs="Times New Roman"/>
          <w:sz w:val="18"/>
          <w:szCs w:val="18"/>
        </w:rPr>
        <w:t xml:space="preserve">with any questions or concerns regarding the above information or to report any potential violations. Potential violations may also be reported directly to CNFA at to </w:t>
      </w:r>
      <w:hyperlink r:id="rId15" w:history="1">
        <w:r w:rsidR="005F4019" w:rsidRPr="00983743">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1C49B65D" w14:textId="3D31C12A"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197772">
      <w:pPr>
        <w:suppressAutoHyphens/>
        <w:spacing w:after="0" w:line="240" w:lineRule="auto"/>
        <w:ind w:left="360"/>
        <w:contextualSpacing/>
        <w:rPr>
          <w:rFonts w:ascii="Times New Roman" w:hAnsi="Times New Roman" w:cs="Times New Roman"/>
          <w:sz w:val="18"/>
          <w:szCs w:val="18"/>
        </w:rPr>
      </w:pPr>
    </w:p>
    <w:p w14:paraId="54E6057C" w14:textId="77777777" w:rsidR="00CB02D8" w:rsidRPr="00983743" w:rsidRDefault="00CB02D8" w:rsidP="00F01B2A">
      <w:pPr>
        <w:numPr>
          <w:ilvl w:val="0"/>
          <w:numId w:val="7"/>
        </w:numPr>
        <w:spacing w:after="0" w:line="240" w:lineRule="auto"/>
        <w:contextualSpacing/>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Syria.</w:t>
      </w:r>
    </w:p>
    <w:p w14:paraId="53E2A88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D4459E">
      <w:pPr>
        <w:spacing w:after="0" w:line="240" w:lineRule="auto"/>
        <w:contextualSpacing/>
        <w:rPr>
          <w:rFonts w:ascii="Times New Roman" w:hAnsi="Times New Roman" w:cs="Times New Roman"/>
          <w:sz w:val="18"/>
          <w:szCs w:val="18"/>
        </w:rPr>
      </w:pPr>
    </w:p>
    <w:p w14:paraId="17B06309" w14:textId="50388FB3" w:rsidR="00D4459E" w:rsidRPr="00983743" w:rsidRDefault="00B3756A" w:rsidP="006F5B2F">
      <w:pPr>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 xml:space="preserve">This is a RFQ only. Issuance of this RFQ does not in any way obligate CNFA, the </w:t>
      </w:r>
      <w:r w:rsidR="004920CA">
        <w:rPr>
          <w:rFonts w:ascii="Times New Roman" w:hAnsi="Times New Roman" w:cs="Times New Roman"/>
          <w:sz w:val="18"/>
          <w:szCs w:val="18"/>
        </w:rPr>
        <w:t>FAS</w:t>
      </w:r>
      <w:r w:rsidR="005F4019" w:rsidRPr="00983743">
        <w:rPr>
          <w:rFonts w:ascii="Times New Roman" w:hAnsi="Times New Roman" w:cs="Times New Roman"/>
          <w:sz w:val="18"/>
          <w:szCs w:val="18"/>
        </w:rPr>
        <w:t xml:space="preserve"> </w:t>
      </w:r>
      <w:r w:rsidR="00D4459E" w:rsidRPr="00983743">
        <w:rPr>
          <w:rFonts w:ascii="Times New Roman" w:hAnsi="Times New Roman" w:cs="Times New Roman"/>
          <w:sz w:val="18"/>
          <w:szCs w:val="18"/>
        </w:rPr>
        <w:t>Project, or USAID to make an award or pay for costs incurred by potential offerors in the preparation and submission of an offer. In addition:</w:t>
      </w:r>
    </w:p>
    <w:p w14:paraId="64D4162D" w14:textId="77777777" w:rsidR="00D4459E" w:rsidRPr="00983743" w:rsidRDefault="00D4459E" w:rsidP="00D4459E">
      <w:pPr>
        <w:suppressAutoHyphens/>
        <w:spacing w:after="0" w:line="240" w:lineRule="auto"/>
        <w:ind w:left="360"/>
        <w:contextualSpacing/>
        <w:rPr>
          <w:rFonts w:ascii="Times New Roman" w:hAnsi="Times New Roman" w:cs="Times New Roman"/>
          <w:sz w:val="18"/>
          <w:szCs w:val="18"/>
        </w:rPr>
      </w:pPr>
    </w:p>
    <w:p w14:paraId="35A752F7" w14:textId="416F1A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cancel RFQ and not award;</w:t>
      </w:r>
    </w:p>
    <w:p w14:paraId="6F269EF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reserves the right to order additional quantities or units with the selected offeror;</w:t>
      </w:r>
    </w:p>
    <w:p w14:paraId="27C62F8A" w14:textId="7EAA95C8"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lastRenderedPageBreak/>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36046008" w14:textId="0C77FB4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confirm contact person, address, and that the bid was submitted for this RFQ;</w:t>
      </w:r>
    </w:p>
    <w:p w14:paraId="1CE42C4C"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 xml:space="preserve">CNFA will contact all offerors to inform them </w:t>
      </w:r>
      <w:proofErr w:type="gramStart"/>
      <w:r w:rsidRPr="00983743">
        <w:rPr>
          <w:rFonts w:ascii="Times New Roman" w:eastAsia="Calibri" w:hAnsi="Times New Roman" w:cs="Times New Roman"/>
          <w:sz w:val="18"/>
          <w:szCs w:val="18"/>
        </w:rPr>
        <w:t>whether or not</w:t>
      </w:r>
      <w:proofErr w:type="gramEnd"/>
      <w:r w:rsidRPr="00983743">
        <w:rPr>
          <w:rFonts w:ascii="Times New Roman" w:eastAsia="Calibri" w:hAnsi="Times New Roman" w:cs="Times New Roman"/>
          <w:sz w:val="18"/>
          <w:szCs w:val="18"/>
        </w:rPr>
        <w:t xml:space="preserve"> they were selected for award;</w:t>
      </w:r>
    </w:p>
    <w:p w14:paraId="46924D22" w14:textId="4DE8CBAD" w:rsidR="00B2285F" w:rsidRPr="00983743" w:rsidRDefault="00B2285F" w:rsidP="006F5B2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xml:space="preserve">, offerors understand that USAID is not a party to this solicitation and the offeror agrees that any protest hereunder must be presented – in writing with full explanations – to the </w:t>
      </w:r>
      <w:r w:rsidR="003867AB">
        <w:rPr>
          <w:rFonts w:ascii="Times New Roman" w:hAnsi="Times New Roman" w:cs="Times New Roman"/>
          <w:sz w:val="18"/>
          <w:szCs w:val="18"/>
        </w:rPr>
        <w:t>FAS</w:t>
      </w:r>
      <w:r w:rsidR="00750C00" w:rsidRPr="00983743">
        <w:rPr>
          <w:rFonts w:ascii="Times New Roman" w:hAnsi="Times New Roman" w:cs="Times New Roman"/>
          <w:sz w:val="18"/>
          <w:szCs w:val="18"/>
        </w:rPr>
        <w:t xml:space="preserve"> </w:t>
      </w:r>
      <w:r w:rsidRPr="00983743">
        <w:rPr>
          <w:rFonts w:ascii="Times New Roman" w:hAnsi="Times New Roman" w:cs="Times New Roman"/>
          <w:sz w:val="18"/>
          <w:szCs w:val="18"/>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983743" w:rsidRDefault="0043574C" w:rsidP="0043574C">
      <w:pPr>
        <w:suppressAutoHyphens/>
        <w:spacing w:after="0" w:line="240" w:lineRule="auto"/>
        <w:rPr>
          <w:rFonts w:ascii="Times New Roman" w:hAnsi="Times New Roman" w:cs="Times New Roman"/>
          <w:sz w:val="18"/>
          <w:szCs w:val="18"/>
        </w:rPr>
      </w:pPr>
    </w:p>
    <w:p w14:paraId="2597E5C0" w14:textId="3E0BEF50"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4. </w:t>
      </w:r>
      <w:r w:rsidR="0043574C" w:rsidRPr="00983743">
        <w:rPr>
          <w:rFonts w:ascii="Times New Roman" w:hAnsi="Times New Roman" w:cs="Times New Roman"/>
          <w:b/>
          <w:sz w:val="18"/>
          <w:szCs w:val="18"/>
          <w:u w:val="single"/>
        </w:rPr>
        <w:t>Source/Nationality/Manufacture</w:t>
      </w:r>
      <w:r w:rsidR="0043574C" w:rsidRPr="00983743">
        <w:rPr>
          <w:rFonts w:ascii="Times New Roman" w:hAnsi="Times New Roman" w:cs="Times New Roman"/>
          <w:sz w:val="18"/>
          <w:szCs w:val="18"/>
        </w:rPr>
        <w:t xml:space="preserve">: All goods and services offered in response to this RFQ or supplied under any resulting award must meet </w:t>
      </w:r>
      <w:r w:rsidR="0043574C" w:rsidRPr="00983743">
        <w:rPr>
          <w:rFonts w:ascii="Times New Roman" w:hAnsi="Times New Roman" w:cs="Times New Roman"/>
          <w:b/>
          <w:color w:val="000000"/>
          <w:sz w:val="18"/>
          <w:szCs w:val="18"/>
        </w:rPr>
        <w:t xml:space="preserve">USAID Geographic Code </w:t>
      </w:r>
      <w:r w:rsidR="00FC0996">
        <w:rPr>
          <w:rFonts w:ascii="Times New Roman" w:hAnsi="Times New Roman" w:cs="Times New Roman"/>
          <w:b/>
          <w:sz w:val="18"/>
          <w:szCs w:val="18"/>
        </w:rPr>
        <w:t>937</w:t>
      </w:r>
      <w:r w:rsidR="00FC0996" w:rsidRPr="00983743">
        <w:rPr>
          <w:rFonts w:ascii="Times New Roman" w:hAnsi="Times New Roman" w:cs="Times New Roman"/>
          <w:sz w:val="18"/>
          <w:szCs w:val="18"/>
        </w:rPr>
        <w:t xml:space="preserve"> </w:t>
      </w:r>
      <w:r w:rsidR="0043574C" w:rsidRPr="00983743">
        <w:rPr>
          <w:rFonts w:ascii="Times New Roman" w:hAnsi="Times New Roman" w:cs="Times New Roman"/>
          <w:color w:val="000000"/>
          <w:sz w:val="18"/>
          <w:szCs w:val="18"/>
        </w:rPr>
        <w:t xml:space="preserve">in accordance with the United States Code of Federal Regulations (CFR), </w:t>
      </w:r>
      <w:hyperlink r:id="rId16" w:history="1">
        <w:r w:rsidR="0043574C" w:rsidRPr="00983743">
          <w:rPr>
            <w:rStyle w:val="Hyperlink"/>
            <w:rFonts w:ascii="Times New Roman" w:hAnsi="Times New Roman" w:cs="Times New Roman"/>
            <w:sz w:val="18"/>
            <w:szCs w:val="18"/>
          </w:rPr>
          <w:t>22 CFR §228</w:t>
        </w:r>
      </w:hyperlink>
      <w:r w:rsidR="0043574C" w:rsidRPr="00983743">
        <w:rPr>
          <w:rFonts w:ascii="Times New Roman" w:hAnsi="Times New Roman" w:cs="Times New Roman"/>
          <w:color w:val="000000"/>
          <w:sz w:val="18"/>
          <w:szCs w:val="18"/>
        </w:rPr>
        <w:t xml:space="preserve">. The cooperating country for this RFQ is </w:t>
      </w:r>
      <w:r w:rsidR="004920CA">
        <w:rPr>
          <w:rFonts w:ascii="Times New Roman" w:hAnsi="Times New Roman" w:cs="Times New Roman"/>
          <w:sz w:val="18"/>
          <w:szCs w:val="18"/>
        </w:rPr>
        <w:t>Egypt</w:t>
      </w:r>
      <w:r w:rsidR="0043574C" w:rsidRPr="00983743">
        <w:rPr>
          <w:rFonts w:ascii="Times New Roman" w:hAnsi="Times New Roman" w:cs="Times New Roman"/>
          <w:color w:val="000000"/>
          <w:sz w:val="18"/>
          <w:szCs w:val="18"/>
        </w:rPr>
        <w:t xml:space="preserve">. </w:t>
      </w:r>
    </w:p>
    <w:p w14:paraId="4F55CF3D"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29FC44DB" w14:textId="719987EF"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color w:val="000000"/>
          <w:sz w:val="18"/>
          <w:szCs w:val="18"/>
        </w:rPr>
        <w:t xml:space="preserve">Offerors may </w:t>
      </w:r>
      <w:r w:rsidRPr="00983743">
        <w:rPr>
          <w:rFonts w:ascii="Times New Roman" w:hAnsi="Times New Roman" w:cs="Times New Roman"/>
          <w:color w:val="000000"/>
          <w:sz w:val="18"/>
          <w:szCs w:val="18"/>
          <w:u w:val="single"/>
        </w:rPr>
        <w:t>not</w:t>
      </w:r>
      <w:r w:rsidRPr="00983743">
        <w:rPr>
          <w:rFonts w:ascii="Times New Roman" w:hAnsi="Times New Roman" w:cs="Times New Roman"/>
          <w:color w:val="000000"/>
          <w:sz w:val="18"/>
          <w:szCs w:val="18"/>
        </w:rPr>
        <w:t xml:space="preserve"> offer or supply any commodities or services</w:t>
      </w:r>
      <w:r w:rsidRPr="00983743">
        <w:rPr>
          <w:rFonts w:ascii="Times New Roman" w:hAnsi="Times New Roman" w:cs="Times New Roman"/>
          <w:sz w:val="18"/>
          <w:szCs w:val="18"/>
        </w:rPr>
        <w:t xml:space="preserve">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or Syria.</w:t>
      </w:r>
    </w:p>
    <w:p w14:paraId="4DEA5C6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32E7A2E7" w14:textId="1767A145" w:rsidR="0043574C" w:rsidRPr="00983743" w:rsidRDefault="00B3756A" w:rsidP="00B3756A">
      <w:pPr>
        <w:pStyle w:val="ListParagraph"/>
        <w:suppressAutoHyphens/>
        <w:spacing w:after="0" w:line="240" w:lineRule="auto"/>
        <w:ind w:left="360"/>
        <w:rPr>
          <w:rFonts w:ascii="Times New Roman" w:hAnsi="Times New Roman" w:cs="Times New Roman"/>
          <w:color w:val="000000"/>
          <w:sz w:val="18"/>
          <w:szCs w:val="18"/>
        </w:rPr>
      </w:pPr>
      <w:r w:rsidRPr="00983743">
        <w:rPr>
          <w:rFonts w:ascii="Times New Roman" w:hAnsi="Times New Roman" w:cs="Times New Roman"/>
          <w:b/>
          <w:color w:val="000000"/>
          <w:sz w:val="18"/>
          <w:szCs w:val="18"/>
          <w:u w:val="single"/>
        </w:rPr>
        <w:t xml:space="preserve">5. </w:t>
      </w:r>
      <w:r w:rsidR="0043574C" w:rsidRPr="00983743">
        <w:rPr>
          <w:rFonts w:ascii="Times New Roman" w:hAnsi="Times New Roman" w:cs="Times New Roman"/>
          <w:b/>
          <w:color w:val="000000"/>
          <w:sz w:val="18"/>
          <w:szCs w:val="18"/>
          <w:u w:val="single"/>
        </w:rPr>
        <w:t>Taxes and VAT</w:t>
      </w:r>
      <w:r w:rsidR="0043574C" w:rsidRPr="00983743">
        <w:rPr>
          <w:rFonts w:ascii="Times New Roman" w:hAnsi="Times New Roman" w:cs="Times New Roman"/>
          <w:color w:val="000000"/>
          <w:sz w:val="18"/>
          <w:szCs w:val="18"/>
        </w:rPr>
        <w:t xml:space="preserve">: </w:t>
      </w:r>
      <w:r w:rsidR="008444E9" w:rsidRPr="00983743">
        <w:rPr>
          <w:rFonts w:ascii="Times New Roman" w:hAnsi="Times New Roman" w:cs="Times New Roman"/>
          <w:sz w:val="18"/>
          <w:szCs w:val="18"/>
        </w:rPr>
        <w:t>As an organization that is implementi</w:t>
      </w:r>
      <w:r w:rsidR="005F4019" w:rsidRPr="00983743">
        <w:rPr>
          <w:rFonts w:ascii="Times New Roman" w:hAnsi="Times New Roman" w:cs="Times New Roman"/>
          <w:sz w:val="18"/>
          <w:szCs w:val="18"/>
        </w:rPr>
        <w:t xml:space="preserve">ng a project on behalf of USAID, </w:t>
      </w:r>
      <w:r w:rsidR="008444E9" w:rsidRPr="00983743">
        <w:rPr>
          <w:rFonts w:ascii="Times New Roman" w:hAnsi="Times New Roman" w:cs="Times New Roman"/>
          <w:sz w:val="18"/>
          <w:szCs w:val="18"/>
        </w:rPr>
        <w:t>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7B613654" w14:textId="77777777" w:rsidR="0043574C" w:rsidRPr="00983743" w:rsidRDefault="0043574C" w:rsidP="0043574C">
      <w:pPr>
        <w:suppressAutoHyphens/>
        <w:spacing w:after="0" w:line="240" w:lineRule="auto"/>
        <w:ind w:left="360"/>
        <w:contextualSpacing/>
        <w:rPr>
          <w:rFonts w:ascii="Times New Roman" w:hAnsi="Times New Roman" w:cs="Times New Roman"/>
          <w:color w:val="000000"/>
          <w:sz w:val="18"/>
          <w:szCs w:val="18"/>
        </w:rPr>
      </w:pPr>
    </w:p>
    <w:p w14:paraId="5B6E407B" w14:textId="77777777"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6.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0ABEBA2E" w14:textId="527BD103" w:rsidR="0043574C" w:rsidRPr="00983743" w:rsidRDefault="00B3756A" w:rsidP="00D06DC6">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7. </w:t>
      </w:r>
      <w:r w:rsidR="0043574C" w:rsidRPr="00983743">
        <w:rPr>
          <w:rFonts w:ascii="Times New Roman" w:hAnsi="Times New Roman" w:cs="Times New Roman"/>
          <w:b/>
          <w:sz w:val="18"/>
          <w:szCs w:val="18"/>
          <w:u w:val="single"/>
        </w:rPr>
        <w:t>Delivery</w:t>
      </w:r>
      <w:r w:rsidR="0043574C" w:rsidRPr="00983743">
        <w:rPr>
          <w:rFonts w:ascii="Times New Roman" w:hAnsi="Times New Roman" w:cs="Times New Roman"/>
          <w:sz w:val="18"/>
          <w:szCs w:val="18"/>
        </w:rPr>
        <w:t>: The delivery location for the items described in this RFQ is</w:t>
      </w:r>
      <w:r w:rsidR="006570FB">
        <w:rPr>
          <w:rFonts w:ascii="Times New Roman" w:hAnsi="Times New Roman" w:cs="Times New Roman"/>
          <w:sz w:val="18"/>
          <w:szCs w:val="18"/>
        </w:rPr>
        <w:t xml:space="preserve"> </w:t>
      </w:r>
      <w:r w:rsidR="005A6E2F">
        <w:rPr>
          <w:rFonts w:ascii="Times New Roman" w:hAnsi="Times New Roman" w:cs="Times New Roman"/>
          <w:sz w:val="18"/>
          <w:szCs w:val="18"/>
        </w:rPr>
        <w:t xml:space="preserve">CNFA’s subrecipient’s office in </w:t>
      </w:r>
      <w:proofErr w:type="spellStart"/>
      <w:r w:rsidR="004D5665">
        <w:rPr>
          <w:rFonts w:ascii="Times New Roman" w:hAnsi="Times New Roman" w:cs="Times New Roman"/>
          <w:sz w:val="18"/>
          <w:szCs w:val="18"/>
        </w:rPr>
        <w:t>Maadi</w:t>
      </w:r>
      <w:proofErr w:type="spellEnd"/>
      <w:r w:rsidR="004D5665">
        <w:rPr>
          <w:rFonts w:ascii="Times New Roman" w:hAnsi="Times New Roman" w:cs="Times New Roman"/>
          <w:sz w:val="18"/>
          <w:szCs w:val="18"/>
        </w:rPr>
        <w:t>, Cairo</w:t>
      </w:r>
      <w:r w:rsidR="0043574C" w:rsidRPr="00983743">
        <w:rPr>
          <w:rFonts w:ascii="Times New Roman" w:hAnsi="Times New Roman" w:cs="Times New Roman"/>
          <w:sz w:val="18"/>
          <w:szCs w:val="18"/>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51F93307" w14:textId="77777777" w:rsidR="0043574C" w:rsidRPr="00983743" w:rsidRDefault="0043574C" w:rsidP="0043574C">
      <w:pPr>
        <w:spacing w:after="0" w:line="240" w:lineRule="auto"/>
        <w:contextualSpacing/>
        <w:rPr>
          <w:rFonts w:ascii="Times New Roman" w:hAnsi="Times New Roman" w:cs="Times New Roman"/>
          <w:sz w:val="18"/>
          <w:szCs w:val="18"/>
        </w:rPr>
      </w:pPr>
    </w:p>
    <w:p w14:paraId="602775D9" w14:textId="68350B02"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8. </w:t>
      </w:r>
      <w:r w:rsidR="0043574C" w:rsidRPr="00983743">
        <w:rPr>
          <w:rFonts w:ascii="Times New Roman" w:hAnsi="Times New Roman" w:cs="Times New Roman"/>
          <w:b/>
          <w:sz w:val="18"/>
          <w:szCs w:val="18"/>
          <w:u w:val="single"/>
        </w:rPr>
        <w:t>Warranty</w:t>
      </w:r>
      <w:r w:rsidR="0043574C" w:rsidRPr="00983743">
        <w:rPr>
          <w:rFonts w:ascii="Times New Roman" w:hAnsi="Times New Roman" w:cs="Times New Roman"/>
          <w:sz w:val="18"/>
          <w:szCs w:val="18"/>
        </w:rPr>
        <w:t xml:space="preserve">: </w:t>
      </w:r>
      <w:r w:rsidR="003A3488">
        <w:rPr>
          <w:rFonts w:ascii="Times New Roman" w:hAnsi="Times New Roman" w:cs="Times New Roman"/>
          <w:sz w:val="18"/>
          <w:szCs w:val="18"/>
        </w:rPr>
        <w:t>Applicable w</w:t>
      </w:r>
      <w:r w:rsidR="0043574C" w:rsidRPr="00983743">
        <w:rPr>
          <w:rFonts w:ascii="Times New Roman" w:hAnsi="Times New Roman" w:cs="Times New Roman"/>
          <w:sz w:val="18"/>
          <w:szCs w:val="18"/>
        </w:rPr>
        <w:t xml:space="preserve">arranty service and repair </w:t>
      </w:r>
      <w:r w:rsidR="00354154">
        <w:rPr>
          <w:rFonts w:ascii="Times New Roman" w:hAnsi="Times New Roman" w:cs="Times New Roman"/>
          <w:sz w:val="18"/>
          <w:szCs w:val="18"/>
        </w:rPr>
        <w:t xml:space="preserve">requirements </w:t>
      </w:r>
      <w:r w:rsidR="0043574C" w:rsidRPr="00983743">
        <w:rPr>
          <w:rFonts w:ascii="Times New Roman" w:hAnsi="Times New Roman" w:cs="Times New Roman"/>
          <w:sz w:val="18"/>
          <w:szCs w:val="18"/>
        </w:rPr>
        <w:t xml:space="preserve">within the cooperating country </w:t>
      </w:r>
      <w:r w:rsidR="00354154">
        <w:rPr>
          <w:rFonts w:ascii="Times New Roman" w:hAnsi="Times New Roman" w:cs="Times New Roman"/>
          <w:sz w:val="18"/>
          <w:szCs w:val="18"/>
        </w:rPr>
        <w:t>are</w:t>
      </w:r>
      <w:r w:rsidR="00354154" w:rsidRPr="00983743">
        <w:rPr>
          <w:rFonts w:ascii="Times New Roman" w:hAnsi="Times New Roman" w:cs="Times New Roman"/>
          <w:sz w:val="18"/>
          <w:szCs w:val="18"/>
        </w:rPr>
        <w:t xml:space="preserve"> </w:t>
      </w:r>
      <w:r w:rsidR="00354154">
        <w:rPr>
          <w:rFonts w:ascii="Times New Roman" w:hAnsi="Times New Roman" w:cs="Times New Roman"/>
          <w:sz w:val="18"/>
          <w:szCs w:val="18"/>
        </w:rPr>
        <w:t>listed</w:t>
      </w:r>
      <w:r w:rsidR="00354154" w:rsidRPr="00983743">
        <w:rPr>
          <w:rFonts w:ascii="Times New Roman" w:hAnsi="Times New Roman" w:cs="Times New Roman"/>
          <w:sz w:val="18"/>
          <w:szCs w:val="18"/>
        </w:rPr>
        <w:t xml:space="preserve"> </w:t>
      </w:r>
      <w:r w:rsidR="0043574C" w:rsidRPr="00983743">
        <w:rPr>
          <w:rFonts w:ascii="Times New Roman" w:hAnsi="Times New Roman" w:cs="Times New Roman"/>
          <w:sz w:val="18"/>
          <w:szCs w:val="18"/>
        </w:rPr>
        <w:t xml:space="preserve">for all </w:t>
      </w:r>
      <w:r w:rsidR="00354154">
        <w:rPr>
          <w:rFonts w:ascii="Times New Roman" w:hAnsi="Times New Roman" w:cs="Times New Roman"/>
          <w:sz w:val="18"/>
          <w:szCs w:val="18"/>
        </w:rPr>
        <w:t xml:space="preserve">relevant </w:t>
      </w:r>
      <w:r w:rsidR="0043574C" w:rsidRPr="00983743">
        <w:rPr>
          <w:rFonts w:ascii="Times New Roman" w:hAnsi="Times New Roman" w:cs="Times New Roman"/>
          <w:sz w:val="18"/>
          <w:szCs w:val="18"/>
        </w:rPr>
        <w:t>commodities under</w:t>
      </w:r>
      <w:r w:rsidR="00354154">
        <w:rPr>
          <w:rFonts w:ascii="Times New Roman" w:hAnsi="Times New Roman" w:cs="Times New Roman"/>
          <w:sz w:val="18"/>
          <w:szCs w:val="18"/>
        </w:rPr>
        <w:t xml:space="preserve"> section 3. Technical Requirements of</w:t>
      </w:r>
      <w:r w:rsidR="0043574C" w:rsidRPr="00983743">
        <w:rPr>
          <w:rFonts w:ascii="Times New Roman" w:hAnsi="Times New Roman" w:cs="Times New Roman"/>
          <w:sz w:val="18"/>
          <w:szCs w:val="18"/>
        </w:rPr>
        <w:t xml:space="preserve"> this RFQ. The warranty coverage must be valid on all commodities </w:t>
      </w:r>
      <w:r w:rsidR="00354154">
        <w:rPr>
          <w:rFonts w:ascii="Times New Roman" w:hAnsi="Times New Roman" w:cs="Times New Roman"/>
          <w:sz w:val="18"/>
          <w:szCs w:val="18"/>
        </w:rPr>
        <w:t>for the periods</w:t>
      </w:r>
      <w:r w:rsidR="0043574C" w:rsidRPr="00983743">
        <w:rPr>
          <w:rFonts w:ascii="Times New Roman" w:hAnsi="Times New Roman" w:cs="Times New Roman"/>
          <w:sz w:val="18"/>
          <w:szCs w:val="18"/>
        </w:rPr>
        <w:t xml:space="preserve"> specified in the technical specifications</w:t>
      </w:r>
      <w:r w:rsidR="00354154">
        <w:rPr>
          <w:rFonts w:ascii="Times New Roman" w:hAnsi="Times New Roman" w:cs="Times New Roman"/>
          <w:sz w:val="18"/>
          <w:szCs w:val="18"/>
        </w:rPr>
        <w:t xml:space="preserve"> (12 to 36 months)</w:t>
      </w:r>
      <w:r w:rsidR="0043574C" w:rsidRPr="00983743">
        <w:rPr>
          <w:rFonts w:ascii="Times New Roman" w:hAnsi="Times New Roman" w:cs="Times New Roman"/>
          <w:sz w:val="18"/>
          <w:szCs w:val="18"/>
        </w:rPr>
        <w:t>.</w:t>
      </w:r>
    </w:p>
    <w:p w14:paraId="64E0EBA8" w14:textId="77777777" w:rsidR="00CB02D8" w:rsidRPr="00983743" w:rsidRDefault="00CB02D8" w:rsidP="00F01B2A">
      <w:pPr>
        <w:spacing w:line="240" w:lineRule="auto"/>
        <w:contextualSpacing/>
        <w:rPr>
          <w:rFonts w:ascii="Times New Roman" w:hAnsi="Times New Roman" w:cs="Times New Roman"/>
          <w:b/>
        </w:rPr>
      </w:pPr>
    </w:p>
    <w:sectPr w:rsidR="00CB02D8" w:rsidRPr="009837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DD41" w14:textId="77777777" w:rsidR="004024C9" w:rsidRDefault="004024C9" w:rsidP="00A24C20">
      <w:pPr>
        <w:spacing w:after="0" w:line="240" w:lineRule="auto"/>
      </w:pPr>
      <w:r>
        <w:separator/>
      </w:r>
    </w:p>
  </w:endnote>
  <w:endnote w:type="continuationSeparator" w:id="0">
    <w:p w14:paraId="0A176F9B" w14:textId="77777777" w:rsidR="004024C9" w:rsidRDefault="004024C9"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PSimplified-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41C5DC8C" w14:textId="3805067D" w:rsidR="00FC3576" w:rsidRDefault="00FC3576" w:rsidP="004B5017">
            <w:pPr>
              <w:pStyle w:val="Footer"/>
              <w:rPr>
                <w:rFonts w:ascii="Times New Roman" w:hAnsi="Times New Roman" w:cs="Times New Roman"/>
                <w:sz w:val="18"/>
                <w:szCs w:val="18"/>
              </w:rPr>
            </w:pPr>
            <w:r w:rsidRPr="004243D0">
              <w:rPr>
                <w:rFonts w:ascii="Times New Roman" w:hAnsi="Times New Roman" w:cs="Times New Roman"/>
              </w:rPr>
              <w:t>RFQ</w:t>
            </w:r>
            <w:r>
              <w:rPr>
                <w:rFonts w:ascii="Times New Roman" w:hAnsi="Times New Roman" w:cs="Times New Roman"/>
              </w:rPr>
              <w:t>5</w:t>
            </w:r>
            <w:r w:rsidRPr="004243D0">
              <w:rPr>
                <w:rFonts w:ascii="Times New Roman" w:hAnsi="Times New Roman" w:cs="Times New Roman"/>
              </w:rPr>
              <w:t>-</w:t>
            </w:r>
            <w:r>
              <w:rPr>
                <w:rFonts w:ascii="Times New Roman" w:hAnsi="Times New Roman" w:cs="Times New Roman"/>
              </w:rPr>
              <w:t>1</w:t>
            </w:r>
            <w:r w:rsidR="00DA32C2">
              <w:rPr>
                <w:rFonts w:ascii="Times New Roman" w:hAnsi="Times New Roman" w:cs="Times New Roman"/>
              </w:rPr>
              <w:t>4</w:t>
            </w:r>
            <w:r w:rsidRPr="004243D0">
              <w:rPr>
                <w:rFonts w:ascii="Times New Roman" w:hAnsi="Times New Roman" w:cs="Times New Roman"/>
              </w:rPr>
              <w:t>-2018</w:t>
            </w:r>
          </w:p>
          <w:p w14:paraId="5400BAA5" w14:textId="5EAABC33" w:rsidR="00FC3576" w:rsidRPr="00983743" w:rsidRDefault="00FC3576" w:rsidP="004B5017">
            <w:pPr>
              <w:pStyle w:val="Footer"/>
              <w:rPr>
                <w:rFonts w:ascii="Times New Roman" w:hAnsi="Times New Roman" w:cs="Times New Roman"/>
                <w:sz w:val="18"/>
                <w:szCs w:val="18"/>
              </w:rPr>
            </w:pPr>
            <w:r>
              <w:rPr>
                <w:rFonts w:ascii="Times New Roman" w:hAnsi="Times New Roman" w:cs="Times New Roman"/>
                <w:sz w:val="18"/>
                <w:szCs w:val="18"/>
              </w:rPr>
              <w:t>Egypt FAS</w:t>
            </w:r>
          </w:p>
          <w:p w14:paraId="3B053537" w14:textId="362D3412" w:rsidR="00FC3576" w:rsidRPr="00983743" w:rsidRDefault="00FC3576"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1E3432">
              <w:rPr>
                <w:rFonts w:ascii="Times New Roman" w:hAnsi="Times New Roman" w:cs="Times New Roman"/>
                <w:bCs/>
                <w:noProof/>
                <w:sz w:val="18"/>
                <w:szCs w:val="18"/>
              </w:rPr>
              <w:t>11</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1E3432">
              <w:rPr>
                <w:rFonts w:ascii="Times New Roman" w:hAnsi="Times New Roman" w:cs="Times New Roman"/>
                <w:bCs/>
                <w:noProof/>
                <w:sz w:val="18"/>
                <w:szCs w:val="18"/>
              </w:rPr>
              <w:t>11</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V1 – </w:t>
            </w:r>
            <w:r>
              <w:rPr>
                <w:rFonts w:ascii="Times New Roman" w:hAnsi="Times New Roman" w:cs="Times New Roman"/>
                <w:bCs/>
                <w:sz w:val="18"/>
                <w:szCs w:val="18"/>
              </w:rPr>
              <w:t>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BA6A" w14:textId="77777777" w:rsidR="004024C9" w:rsidRDefault="004024C9" w:rsidP="00A24C20">
      <w:pPr>
        <w:spacing w:after="0" w:line="240" w:lineRule="auto"/>
      </w:pPr>
      <w:r>
        <w:separator/>
      </w:r>
    </w:p>
  </w:footnote>
  <w:footnote w:type="continuationSeparator" w:id="0">
    <w:p w14:paraId="2F3DC9C2" w14:textId="77777777" w:rsidR="004024C9" w:rsidRDefault="004024C9"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FC3576" w:rsidRPr="00983743" w:rsidRDefault="00FC3576">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FC3576" w:rsidRPr="00983743" w:rsidRDefault="00FC3576">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849A7"/>
    <w:multiLevelType w:val="hybridMultilevel"/>
    <w:tmpl w:val="AE9C2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4544"/>
    <w:multiLevelType w:val="hybridMultilevel"/>
    <w:tmpl w:val="2DA8E576"/>
    <w:lvl w:ilvl="0" w:tplc="93CE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4F86"/>
    <w:multiLevelType w:val="hybridMultilevel"/>
    <w:tmpl w:val="39B67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916DA5"/>
    <w:multiLevelType w:val="hybridMultilevel"/>
    <w:tmpl w:val="2DA8E576"/>
    <w:lvl w:ilvl="0" w:tplc="93CE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836FF"/>
    <w:multiLevelType w:val="hybridMultilevel"/>
    <w:tmpl w:val="437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A414D"/>
    <w:multiLevelType w:val="hybridMultilevel"/>
    <w:tmpl w:val="FCE68C98"/>
    <w:lvl w:ilvl="0" w:tplc="375E8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094F69"/>
    <w:multiLevelType w:val="hybridMultilevel"/>
    <w:tmpl w:val="FCE68C98"/>
    <w:lvl w:ilvl="0" w:tplc="375E8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F4757"/>
    <w:multiLevelType w:val="hybridMultilevel"/>
    <w:tmpl w:val="5466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52441"/>
    <w:multiLevelType w:val="hybridMultilevel"/>
    <w:tmpl w:val="4284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6" w15:restartNumberingAfterBreak="0">
    <w:nsid w:val="41A46FB6"/>
    <w:multiLevelType w:val="hybridMultilevel"/>
    <w:tmpl w:val="B590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816F18"/>
    <w:multiLevelType w:val="hybridMultilevel"/>
    <w:tmpl w:val="8FF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14BDA"/>
    <w:multiLevelType w:val="hybridMultilevel"/>
    <w:tmpl w:val="6CA6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465B12"/>
    <w:multiLevelType w:val="hybridMultilevel"/>
    <w:tmpl w:val="2DA8E576"/>
    <w:lvl w:ilvl="0" w:tplc="93CE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62340C4"/>
    <w:multiLevelType w:val="hybridMultilevel"/>
    <w:tmpl w:val="6ED0A382"/>
    <w:lvl w:ilvl="0" w:tplc="11786E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F3371F5"/>
    <w:multiLevelType w:val="hybridMultilevel"/>
    <w:tmpl w:val="9E10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03854"/>
    <w:multiLevelType w:val="hybridMultilevel"/>
    <w:tmpl w:val="2DA8E576"/>
    <w:lvl w:ilvl="0" w:tplc="93CE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C556D"/>
    <w:multiLevelType w:val="hybridMultilevel"/>
    <w:tmpl w:val="EC6C7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077874"/>
    <w:multiLevelType w:val="hybridMultilevel"/>
    <w:tmpl w:val="2DA8E576"/>
    <w:lvl w:ilvl="0" w:tplc="93CE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42750B1"/>
    <w:multiLevelType w:val="hybridMultilevel"/>
    <w:tmpl w:val="2DA8E576"/>
    <w:lvl w:ilvl="0" w:tplc="93CE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DB5646F"/>
    <w:multiLevelType w:val="hybridMultilevel"/>
    <w:tmpl w:val="2DA8E576"/>
    <w:lvl w:ilvl="0" w:tplc="93CE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35"/>
  </w:num>
  <w:num w:numId="4">
    <w:abstractNumId w:val="39"/>
  </w:num>
  <w:num w:numId="5">
    <w:abstractNumId w:val="38"/>
  </w:num>
  <w:num w:numId="6">
    <w:abstractNumId w:val="2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5"/>
  </w:num>
  <w:num w:numId="11">
    <w:abstractNumId w:val="2"/>
  </w:num>
  <w:num w:numId="12">
    <w:abstractNumId w:val="14"/>
  </w:num>
  <w:num w:numId="13">
    <w:abstractNumId w:val="18"/>
  </w:num>
  <w:num w:numId="14">
    <w:abstractNumId w:val="22"/>
  </w:num>
  <w:num w:numId="15">
    <w:abstractNumId w:val="26"/>
  </w:num>
  <w:num w:numId="16">
    <w:abstractNumId w:val="24"/>
  </w:num>
  <w:num w:numId="17">
    <w:abstractNumId w:val="0"/>
  </w:num>
  <w:num w:numId="18">
    <w:abstractNumId w:val="33"/>
  </w:num>
  <w:num w:numId="19">
    <w:abstractNumId w:val="21"/>
  </w:num>
  <w:num w:numId="20">
    <w:abstractNumId w:val="32"/>
  </w:num>
  <w:num w:numId="21">
    <w:abstractNumId w:val="34"/>
  </w:num>
  <w:num w:numId="22">
    <w:abstractNumId w:val="4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7"/>
  </w:num>
  <w:num w:numId="28">
    <w:abstractNumId w:val="36"/>
  </w:num>
  <w:num w:numId="29">
    <w:abstractNumId w:val="40"/>
  </w:num>
  <w:num w:numId="30">
    <w:abstractNumId w:val="31"/>
  </w:num>
  <w:num w:numId="31">
    <w:abstractNumId w:val="13"/>
  </w:num>
  <w:num w:numId="32">
    <w:abstractNumId w:val="29"/>
  </w:num>
  <w:num w:numId="33">
    <w:abstractNumId w:val="23"/>
  </w:num>
  <w:num w:numId="34">
    <w:abstractNumId w:val="6"/>
  </w:num>
  <w:num w:numId="35">
    <w:abstractNumId w:val="12"/>
  </w:num>
  <w:num w:numId="36">
    <w:abstractNumId w:val="28"/>
  </w:num>
  <w:num w:numId="37">
    <w:abstractNumId w:val="19"/>
  </w:num>
  <w:num w:numId="38">
    <w:abstractNumId w:val="20"/>
  </w:num>
  <w:num w:numId="39">
    <w:abstractNumId w:val="1"/>
  </w:num>
  <w:num w:numId="40">
    <w:abstractNumId w:val="30"/>
  </w:num>
  <w:num w:numId="41">
    <w:abstractNumId w:val="1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20"/>
    <w:rsid w:val="00016C78"/>
    <w:rsid w:val="000337D8"/>
    <w:rsid w:val="00077BBC"/>
    <w:rsid w:val="000847EC"/>
    <w:rsid w:val="000D31C8"/>
    <w:rsid w:val="000F0029"/>
    <w:rsid w:val="0012087C"/>
    <w:rsid w:val="00197772"/>
    <w:rsid w:val="001E3432"/>
    <w:rsid w:val="00203D67"/>
    <w:rsid w:val="00204569"/>
    <w:rsid w:val="002224FB"/>
    <w:rsid w:val="002424E0"/>
    <w:rsid w:val="002655F3"/>
    <w:rsid w:val="00267E33"/>
    <w:rsid w:val="00274983"/>
    <w:rsid w:val="00296E71"/>
    <w:rsid w:val="002A0486"/>
    <w:rsid w:val="002B52EB"/>
    <w:rsid w:val="002B55CE"/>
    <w:rsid w:val="002D1F70"/>
    <w:rsid w:val="002D7786"/>
    <w:rsid w:val="002E54EA"/>
    <w:rsid w:val="00354154"/>
    <w:rsid w:val="0035520C"/>
    <w:rsid w:val="0037735E"/>
    <w:rsid w:val="003867AB"/>
    <w:rsid w:val="0039279C"/>
    <w:rsid w:val="003A3488"/>
    <w:rsid w:val="003E095B"/>
    <w:rsid w:val="003E0F51"/>
    <w:rsid w:val="004024C9"/>
    <w:rsid w:val="004221D9"/>
    <w:rsid w:val="0042319A"/>
    <w:rsid w:val="004243D0"/>
    <w:rsid w:val="0043574C"/>
    <w:rsid w:val="00457E4C"/>
    <w:rsid w:val="004920CA"/>
    <w:rsid w:val="00494A02"/>
    <w:rsid w:val="00495200"/>
    <w:rsid w:val="004B5017"/>
    <w:rsid w:val="004C4687"/>
    <w:rsid w:val="004D5665"/>
    <w:rsid w:val="004E1FA5"/>
    <w:rsid w:val="004E6FAF"/>
    <w:rsid w:val="004E7820"/>
    <w:rsid w:val="005103AC"/>
    <w:rsid w:val="00541440"/>
    <w:rsid w:val="00594669"/>
    <w:rsid w:val="005A6E2F"/>
    <w:rsid w:val="005E3DC5"/>
    <w:rsid w:val="005F4019"/>
    <w:rsid w:val="00623046"/>
    <w:rsid w:val="006258F0"/>
    <w:rsid w:val="0063261A"/>
    <w:rsid w:val="006570FB"/>
    <w:rsid w:val="0066177F"/>
    <w:rsid w:val="00684A38"/>
    <w:rsid w:val="006B3C75"/>
    <w:rsid w:val="006F3D26"/>
    <w:rsid w:val="006F5B2F"/>
    <w:rsid w:val="00703E7D"/>
    <w:rsid w:val="00704018"/>
    <w:rsid w:val="007102BA"/>
    <w:rsid w:val="00747154"/>
    <w:rsid w:val="00750C00"/>
    <w:rsid w:val="00752CBC"/>
    <w:rsid w:val="007614F2"/>
    <w:rsid w:val="00777401"/>
    <w:rsid w:val="00785716"/>
    <w:rsid w:val="007A4B64"/>
    <w:rsid w:val="007A4B6D"/>
    <w:rsid w:val="007B5591"/>
    <w:rsid w:val="007D1CBD"/>
    <w:rsid w:val="007F3867"/>
    <w:rsid w:val="008071D5"/>
    <w:rsid w:val="008207E3"/>
    <w:rsid w:val="00830926"/>
    <w:rsid w:val="008444E9"/>
    <w:rsid w:val="008947B6"/>
    <w:rsid w:val="00914D07"/>
    <w:rsid w:val="009230AE"/>
    <w:rsid w:val="00943CE9"/>
    <w:rsid w:val="009465C0"/>
    <w:rsid w:val="009636F4"/>
    <w:rsid w:val="00970291"/>
    <w:rsid w:val="00983743"/>
    <w:rsid w:val="00985D0E"/>
    <w:rsid w:val="009A2C16"/>
    <w:rsid w:val="009A4800"/>
    <w:rsid w:val="009C267C"/>
    <w:rsid w:val="009C2743"/>
    <w:rsid w:val="009C2CD9"/>
    <w:rsid w:val="009D41DA"/>
    <w:rsid w:val="009E78D2"/>
    <w:rsid w:val="00A24C20"/>
    <w:rsid w:val="00A27C97"/>
    <w:rsid w:val="00A433C0"/>
    <w:rsid w:val="00A641C6"/>
    <w:rsid w:val="00A67191"/>
    <w:rsid w:val="00A848E8"/>
    <w:rsid w:val="00A9124E"/>
    <w:rsid w:val="00AC1CEC"/>
    <w:rsid w:val="00B106C6"/>
    <w:rsid w:val="00B2285F"/>
    <w:rsid w:val="00B3756A"/>
    <w:rsid w:val="00B43FFB"/>
    <w:rsid w:val="00B54A0B"/>
    <w:rsid w:val="00B560D8"/>
    <w:rsid w:val="00B71B94"/>
    <w:rsid w:val="00BB3A65"/>
    <w:rsid w:val="00BD0EE3"/>
    <w:rsid w:val="00BE1F9A"/>
    <w:rsid w:val="00C061DE"/>
    <w:rsid w:val="00C13071"/>
    <w:rsid w:val="00C41BC6"/>
    <w:rsid w:val="00C4355F"/>
    <w:rsid w:val="00C61AAF"/>
    <w:rsid w:val="00C7117C"/>
    <w:rsid w:val="00CB02D8"/>
    <w:rsid w:val="00CC2230"/>
    <w:rsid w:val="00CC2DFF"/>
    <w:rsid w:val="00CD08D7"/>
    <w:rsid w:val="00CD5DEF"/>
    <w:rsid w:val="00D06DC6"/>
    <w:rsid w:val="00D22573"/>
    <w:rsid w:val="00D4459E"/>
    <w:rsid w:val="00D57E32"/>
    <w:rsid w:val="00D716CD"/>
    <w:rsid w:val="00D76A8F"/>
    <w:rsid w:val="00D93FE6"/>
    <w:rsid w:val="00D9473A"/>
    <w:rsid w:val="00DA32C2"/>
    <w:rsid w:val="00DC7ED6"/>
    <w:rsid w:val="00DD3D82"/>
    <w:rsid w:val="00E06D97"/>
    <w:rsid w:val="00E146FB"/>
    <w:rsid w:val="00E43270"/>
    <w:rsid w:val="00E7310B"/>
    <w:rsid w:val="00E77AB7"/>
    <w:rsid w:val="00E91C3D"/>
    <w:rsid w:val="00E93F35"/>
    <w:rsid w:val="00EA626F"/>
    <w:rsid w:val="00EB0EAE"/>
    <w:rsid w:val="00F01B2A"/>
    <w:rsid w:val="00F035EE"/>
    <w:rsid w:val="00F06477"/>
    <w:rsid w:val="00F114C6"/>
    <w:rsid w:val="00F16F65"/>
    <w:rsid w:val="00F34853"/>
    <w:rsid w:val="00F34F9B"/>
    <w:rsid w:val="00F5376C"/>
    <w:rsid w:val="00F6445D"/>
    <w:rsid w:val="00F823EB"/>
    <w:rsid w:val="00F8292D"/>
    <w:rsid w:val="00FB5DA2"/>
    <w:rsid w:val="00FC0996"/>
    <w:rsid w:val="00FC3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78A407CC-2630-49E5-82A9-43D8F160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4920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595">
      <w:bodyDiv w:val="1"/>
      <w:marLeft w:val="0"/>
      <w:marRight w:val="0"/>
      <w:marTop w:val="0"/>
      <w:marBottom w:val="0"/>
      <w:divBdr>
        <w:top w:val="none" w:sz="0" w:space="0" w:color="auto"/>
        <w:left w:val="none" w:sz="0" w:space="0" w:color="auto"/>
        <w:bottom w:val="none" w:sz="0" w:space="0" w:color="auto"/>
        <w:right w:val="none" w:sz="0" w:space="0" w:color="auto"/>
      </w:divBdr>
    </w:div>
    <w:div w:id="316424581">
      <w:bodyDiv w:val="1"/>
      <w:marLeft w:val="0"/>
      <w:marRight w:val="0"/>
      <w:marTop w:val="0"/>
      <w:marBottom w:val="0"/>
      <w:divBdr>
        <w:top w:val="none" w:sz="0" w:space="0" w:color="auto"/>
        <w:left w:val="none" w:sz="0" w:space="0" w:color="auto"/>
        <w:bottom w:val="none" w:sz="0" w:space="0" w:color="auto"/>
        <w:right w:val="none" w:sz="0" w:space="0" w:color="auto"/>
      </w:divBdr>
    </w:div>
    <w:div w:id="381174596">
      <w:bodyDiv w:val="1"/>
      <w:marLeft w:val="0"/>
      <w:marRight w:val="0"/>
      <w:marTop w:val="0"/>
      <w:marBottom w:val="0"/>
      <w:divBdr>
        <w:top w:val="none" w:sz="0" w:space="0" w:color="auto"/>
        <w:left w:val="none" w:sz="0" w:space="0" w:color="auto"/>
        <w:bottom w:val="none" w:sz="0" w:space="0" w:color="auto"/>
        <w:right w:val="none" w:sz="0" w:space="0" w:color="auto"/>
      </w:divBdr>
    </w:div>
    <w:div w:id="1092435303">
      <w:bodyDiv w:val="1"/>
      <w:marLeft w:val="0"/>
      <w:marRight w:val="0"/>
      <w:marTop w:val="0"/>
      <w:marBottom w:val="0"/>
      <w:divBdr>
        <w:top w:val="none" w:sz="0" w:space="0" w:color="auto"/>
        <w:left w:val="none" w:sz="0" w:space="0" w:color="auto"/>
        <w:bottom w:val="none" w:sz="0" w:space="0" w:color="auto"/>
        <w:right w:val="none" w:sz="0" w:space="0" w:color="auto"/>
      </w:divBdr>
    </w:div>
    <w:div w:id="1151559065">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956399295">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gyptfa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gyptfa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po.gov/fdsys/pkg/CFR-2012-title22-vol1/pdf/CFR-2012-title22-vol1-part22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raudHotline@cnf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egyptf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1A68914FD2474C8A286EFE56700BF6" ma:contentTypeVersion="0" ma:contentTypeDescription="Create a new document." ma:contentTypeScope="" ma:versionID="f2fc9ad5067922b705c5b9be41914c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2.xml><?xml version="1.0" encoding="utf-8"?>
<ds:datastoreItem xmlns:ds="http://schemas.openxmlformats.org/officeDocument/2006/customXml" ds:itemID="{244442D5-E6D7-4E7C-887E-2E219DFB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B36E6-2109-40F4-AC4A-226616B0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Nino Olgesashvili</cp:lastModifiedBy>
  <cp:revision>4</cp:revision>
  <cp:lastPrinted>2018-05-09T08:41:00Z</cp:lastPrinted>
  <dcterms:created xsi:type="dcterms:W3CDTF">2018-05-11T20:30:00Z</dcterms:created>
  <dcterms:modified xsi:type="dcterms:W3CDTF">2018-05-11T20:50:00Z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0x010100E91A68914FD2474C8A286EFE56700BF6</vt:lpwstr>
  </property>
</Properties>
</file>