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0D" w:rsidRPr="0098790D" w:rsidRDefault="0098790D" w:rsidP="0098790D">
      <w:pPr>
        <w:jc w:val="center"/>
        <w:rPr>
          <w:rFonts w:cstheme="minorHAnsi"/>
          <w:b/>
          <w:sz w:val="28"/>
          <w:szCs w:val="28"/>
        </w:rPr>
      </w:pPr>
      <w:r w:rsidRPr="0098790D">
        <w:rPr>
          <w:rFonts w:cstheme="minorHAnsi"/>
          <w:b/>
          <w:sz w:val="28"/>
          <w:szCs w:val="28"/>
        </w:rPr>
        <w:t xml:space="preserve">Farmer to Farmer – </w:t>
      </w:r>
      <w:r>
        <w:rPr>
          <w:rFonts w:cstheme="minorHAnsi"/>
          <w:b/>
          <w:sz w:val="28"/>
          <w:szCs w:val="28"/>
        </w:rPr>
        <w:t>Malawi</w:t>
      </w:r>
    </w:p>
    <w:p w:rsidR="0098790D" w:rsidRPr="0098790D" w:rsidRDefault="0098790D" w:rsidP="0098790D">
      <w:pPr>
        <w:jc w:val="center"/>
        <w:rPr>
          <w:b/>
          <w:sz w:val="28"/>
          <w:szCs w:val="28"/>
        </w:rPr>
      </w:pPr>
      <w:r>
        <w:rPr>
          <w:b/>
          <w:sz w:val="28"/>
          <w:szCs w:val="28"/>
        </w:rPr>
        <w:t xml:space="preserve">Soybean and Peanut Production </w:t>
      </w:r>
      <w:r w:rsidRPr="0098790D">
        <w:rPr>
          <w:rFonts w:cstheme="minorHAnsi"/>
          <w:b/>
          <w:sz w:val="28"/>
          <w:szCs w:val="28"/>
        </w:rPr>
        <w:t>–</w:t>
      </w:r>
      <w:r>
        <w:t xml:space="preserve"> </w:t>
      </w:r>
      <w:proofErr w:type="spellStart"/>
      <w:r w:rsidRPr="0098790D">
        <w:rPr>
          <w:b/>
          <w:sz w:val="28"/>
          <w:szCs w:val="28"/>
        </w:rPr>
        <w:t>Mwati</w:t>
      </w:r>
      <w:proofErr w:type="spellEnd"/>
      <w:r w:rsidRPr="0098790D">
        <w:rPr>
          <w:b/>
          <w:sz w:val="28"/>
          <w:szCs w:val="28"/>
        </w:rPr>
        <w:t xml:space="preserve"> </w:t>
      </w:r>
      <w:proofErr w:type="spellStart"/>
      <w:r w:rsidRPr="0098790D">
        <w:rPr>
          <w:b/>
          <w:sz w:val="28"/>
          <w:szCs w:val="28"/>
        </w:rPr>
        <w:t>Farmers</w:t>
      </w:r>
      <w:proofErr w:type="spellEnd"/>
      <w:r w:rsidRPr="0098790D">
        <w:rPr>
          <w:b/>
          <w:sz w:val="28"/>
          <w:szCs w:val="28"/>
        </w:rPr>
        <w:t xml:space="preserve"> Cooperative Society Limited</w:t>
      </w:r>
    </w:p>
    <w:p w:rsidR="0098790D" w:rsidRDefault="0098790D">
      <w:pPr>
        <w:rPr>
          <w:b/>
        </w:rPr>
      </w:pPr>
    </w:p>
    <w:p w:rsidR="007A0726" w:rsidRDefault="007A0726">
      <w:pPr>
        <w:rPr>
          <w:b/>
        </w:rPr>
      </w:pPr>
      <w:r w:rsidRPr="007A0726">
        <w:rPr>
          <w:b/>
        </w:rPr>
        <w:t xml:space="preserve">F2F description </w:t>
      </w:r>
    </w:p>
    <w:p w:rsidR="0098790D" w:rsidRPr="0098790D" w:rsidRDefault="0098790D" w:rsidP="0098790D">
      <w:pPr>
        <w:jc w:val="both"/>
        <w:rPr>
          <w:rFonts w:cstheme="minorHAnsi"/>
        </w:rPr>
      </w:pPr>
      <w:r w:rsidRPr="0098790D">
        <w:rPr>
          <w:rFonts w:cstheme="minorHAnsi"/>
        </w:rPr>
        <w:t xml:space="preserve">The John </w:t>
      </w:r>
      <w:proofErr w:type="spellStart"/>
      <w:r w:rsidRPr="0098790D">
        <w:rPr>
          <w:rFonts w:cstheme="minorHAnsi"/>
        </w:rPr>
        <w:t>Ogonowski</w:t>
      </w:r>
      <w:proofErr w:type="spellEnd"/>
      <w:r w:rsidRPr="0098790D">
        <w:rPr>
          <w:rFonts w:cstheme="minorHAnsi"/>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rsidR="0098790D" w:rsidRPr="0098790D" w:rsidRDefault="0098790D" w:rsidP="0098790D">
      <w:pPr>
        <w:jc w:val="both"/>
        <w:rPr>
          <w:rFonts w:cstheme="minorHAnsi"/>
        </w:rPr>
      </w:pPr>
      <w:r w:rsidRPr="0098790D">
        <w:rPr>
          <w:rFonts w:cstheme="minorHAnsi"/>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rsidR="007A0726" w:rsidRDefault="007A0726">
      <w:pPr>
        <w:rPr>
          <w:b/>
        </w:rPr>
      </w:pPr>
      <w:r w:rsidRPr="007A0726">
        <w:rPr>
          <w:b/>
        </w:rPr>
        <w:t>Issue description</w:t>
      </w:r>
    </w:p>
    <w:p w:rsidR="00D53132" w:rsidRDefault="007A0726" w:rsidP="007A0726">
      <w:pPr>
        <w:snapToGrid w:val="0"/>
        <w:jc w:val="both"/>
      </w:pPr>
      <w:proofErr w:type="spellStart"/>
      <w:r w:rsidRPr="007777DD">
        <w:t>Mwati</w:t>
      </w:r>
      <w:proofErr w:type="spellEnd"/>
      <w:r w:rsidRPr="007777DD">
        <w:t xml:space="preserve"> </w:t>
      </w:r>
      <w:proofErr w:type="spellStart"/>
      <w:r w:rsidRPr="007777DD">
        <w:t>Farmers</w:t>
      </w:r>
      <w:proofErr w:type="spellEnd"/>
      <w:r w:rsidRPr="007777DD">
        <w:t xml:space="preserve"> Cooperative Society Limited</w:t>
      </w:r>
      <w:r>
        <w:t xml:space="preserve"> was formed </w:t>
      </w:r>
      <w:r w:rsidR="000A7551">
        <w:t xml:space="preserve">in 2011 </w:t>
      </w:r>
      <w:r>
        <w:t xml:space="preserve">with the aim of encouraging smallholder farmers in the area to adopt improved farming technologies and increased access to markets through collective marketing. </w:t>
      </w:r>
      <w:r w:rsidR="000A7551">
        <w:t>The group become formerly registered as a cooperative in 2016 and has a total member</w:t>
      </w:r>
      <w:bookmarkStart w:id="0" w:name="_GoBack"/>
      <w:bookmarkEnd w:id="0"/>
      <w:r w:rsidR="000A7551">
        <w:t>ship of 3</w:t>
      </w:r>
      <w:r w:rsidR="00D53132">
        <w:t>00 (</w:t>
      </w:r>
      <w:r w:rsidR="000A7551">
        <w:t>50 males and 250 females</w:t>
      </w:r>
      <w:r w:rsidR="00D53132">
        <w:t>).</w:t>
      </w:r>
    </w:p>
    <w:p w:rsidR="007A0726" w:rsidRPr="007A0726" w:rsidRDefault="007A0726" w:rsidP="007A07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roofErr w:type="spellStart"/>
      <w:r>
        <w:rPr>
          <w:color w:val="000000"/>
        </w:rPr>
        <w:t>Mwati</w:t>
      </w:r>
      <w:proofErr w:type="spellEnd"/>
      <w:r>
        <w:rPr>
          <w:color w:val="000000"/>
        </w:rPr>
        <w:t xml:space="preserve"> Farmers’ Cooperative is mainly </w:t>
      </w:r>
      <w:r w:rsidR="000A7551">
        <w:rPr>
          <w:color w:val="000000"/>
        </w:rPr>
        <w:t xml:space="preserve">produces soybeans and </w:t>
      </w:r>
      <w:proofErr w:type="gramStart"/>
      <w:r w:rsidR="000A7551">
        <w:rPr>
          <w:color w:val="000000"/>
        </w:rPr>
        <w:t>peanuts,</w:t>
      </w:r>
      <w:proofErr w:type="gramEnd"/>
      <w:r w:rsidR="000A7551">
        <w:rPr>
          <w:color w:val="000000"/>
        </w:rPr>
        <w:t xml:space="preserve"> however they have been struggling with low yields</w:t>
      </w:r>
      <w:r>
        <w:rPr>
          <w:color w:val="000000"/>
        </w:rPr>
        <w:t xml:space="preserve"> and </w:t>
      </w:r>
      <w:r w:rsidR="000A7551">
        <w:rPr>
          <w:color w:val="000000"/>
        </w:rPr>
        <w:t>decreased produce from</w:t>
      </w:r>
      <w:r>
        <w:rPr>
          <w:color w:val="000000"/>
        </w:rPr>
        <w:t xml:space="preserve"> pests and diseases. </w:t>
      </w:r>
      <w:r>
        <w:rPr>
          <w:snapToGrid w:val="0"/>
          <w:szCs w:val="20"/>
        </w:rPr>
        <w:t>The host</w:t>
      </w:r>
      <w:r w:rsidRPr="00CB1782">
        <w:rPr>
          <w:snapToGrid w:val="0"/>
          <w:szCs w:val="20"/>
        </w:rPr>
        <w:t xml:space="preserve"> has</w:t>
      </w:r>
      <w:r>
        <w:rPr>
          <w:snapToGrid w:val="0"/>
          <w:szCs w:val="20"/>
        </w:rPr>
        <w:t xml:space="preserve"> </w:t>
      </w:r>
      <w:r w:rsidRPr="00CB1782">
        <w:rPr>
          <w:snapToGrid w:val="0"/>
          <w:szCs w:val="20"/>
        </w:rPr>
        <w:t xml:space="preserve">requested a Farmer-to-Farmer </w:t>
      </w:r>
      <w:r>
        <w:rPr>
          <w:snapToGrid w:val="0"/>
          <w:szCs w:val="20"/>
        </w:rPr>
        <w:t>volunteer to train them in best</w:t>
      </w:r>
      <w:r w:rsidRPr="00CB1782">
        <w:rPr>
          <w:snapToGrid w:val="0"/>
          <w:szCs w:val="20"/>
        </w:rPr>
        <w:t xml:space="preserve"> soybean</w:t>
      </w:r>
      <w:r>
        <w:rPr>
          <w:snapToGrid w:val="0"/>
          <w:szCs w:val="20"/>
        </w:rPr>
        <w:t xml:space="preserve"> and peanut </w:t>
      </w:r>
      <w:r w:rsidRPr="00CB1782">
        <w:rPr>
          <w:snapToGrid w:val="0"/>
          <w:szCs w:val="20"/>
        </w:rPr>
        <w:t xml:space="preserve">farming techniques. The training will involve the general management of soybean </w:t>
      </w:r>
      <w:r>
        <w:rPr>
          <w:snapToGrid w:val="0"/>
          <w:szCs w:val="20"/>
        </w:rPr>
        <w:t>and peanuts crops</w:t>
      </w:r>
      <w:r w:rsidRPr="00CB1782">
        <w:rPr>
          <w:snapToGrid w:val="0"/>
          <w:szCs w:val="20"/>
        </w:rPr>
        <w:t xml:space="preserve"> starting from land preparation to harvesting.</w:t>
      </w:r>
    </w:p>
    <w:p w:rsidR="003011DD" w:rsidRDefault="007A0726">
      <w:pPr>
        <w:rPr>
          <w:b/>
        </w:rPr>
      </w:pPr>
      <w:r w:rsidRPr="007A0726">
        <w:rPr>
          <w:b/>
        </w:rPr>
        <w:t>Desired Outcomes</w:t>
      </w:r>
    </w:p>
    <w:p w:rsidR="007A0726" w:rsidRDefault="007A0726" w:rsidP="007A0726">
      <w:pPr>
        <w:numPr>
          <w:ilvl w:val="0"/>
          <w:numId w:val="2"/>
        </w:numPr>
        <w:spacing w:after="0" w:line="240" w:lineRule="auto"/>
        <w:ind w:left="180" w:hanging="180"/>
      </w:pPr>
      <w:r>
        <w:t xml:space="preserve">Ability to grow </w:t>
      </w:r>
      <w:r w:rsidR="0098790D">
        <w:t>soybean and</w:t>
      </w:r>
      <w:r>
        <w:t xml:space="preserve"> pigeon peas in a commercially viable way</w:t>
      </w:r>
      <w:r w:rsidR="0098790D">
        <w:t>.</w:t>
      </w:r>
    </w:p>
    <w:p w:rsidR="007A0726" w:rsidRPr="007A0726" w:rsidRDefault="007A0726" w:rsidP="007A0726">
      <w:pPr>
        <w:pStyle w:val="ListParagraph"/>
        <w:numPr>
          <w:ilvl w:val="0"/>
          <w:numId w:val="2"/>
        </w:numPr>
        <w:ind w:left="180" w:hanging="180"/>
        <w:rPr>
          <w:b/>
        </w:rPr>
      </w:pPr>
      <w:r>
        <w:t>Increase in total commodity production</w:t>
      </w:r>
      <w:r w:rsidR="0098790D">
        <w:t>.</w:t>
      </w:r>
    </w:p>
    <w:p w:rsidR="007A0726" w:rsidRDefault="007A0726">
      <w:pPr>
        <w:rPr>
          <w:b/>
        </w:rPr>
      </w:pPr>
      <w:r w:rsidRPr="007A0726">
        <w:rPr>
          <w:b/>
        </w:rPr>
        <w:t>Desired Qualifications</w:t>
      </w:r>
    </w:p>
    <w:p w:rsidR="007A0726" w:rsidRPr="001D38FF" w:rsidRDefault="007A0726" w:rsidP="007A0726">
      <w:pPr>
        <w:numPr>
          <w:ilvl w:val="1"/>
          <w:numId w:val="1"/>
        </w:numPr>
        <w:snapToGrid w:val="0"/>
        <w:spacing w:after="0" w:line="240" w:lineRule="auto"/>
        <w:ind w:left="180" w:hanging="180"/>
        <w:jc w:val="both"/>
      </w:pPr>
      <w:r>
        <w:t>Experienced soybean and peanut farmer or experience with soybean &amp; peanut production, preferably in tropical areas or in Sub-Saharan Africa.</w:t>
      </w:r>
    </w:p>
    <w:p w:rsidR="007A0726" w:rsidRPr="001D38FF" w:rsidRDefault="007A0726" w:rsidP="007A0726">
      <w:pPr>
        <w:numPr>
          <w:ilvl w:val="1"/>
          <w:numId w:val="1"/>
        </w:numPr>
        <w:snapToGrid w:val="0"/>
        <w:spacing w:after="0" w:line="240" w:lineRule="auto"/>
        <w:ind w:left="180" w:hanging="180"/>
        <w:jc w:val="both"/>
      </w:pPr>
      <w:r>
        <w:t>Knowledge of innovative and easily transferrable soybean &amp; peanut farming methods.</w:t>
      </w:r>
    </w:p>
    <w:p w:rsidR="007A0726" w:rsidRPr="00065A49" w:rsidRDefault="007A0726" w:rsidP="007A0726">
      <w:pPr>
        <w:numPr>
          <w:ilvl w:val="1"/>
          <w:numId w:val="1"/>
        </w:numPr>
        <w:snapToGrid w:val="0"/>
        <w:spacing w:after="0" w:line="240" w:lineRule="auto"/>
        <w:ind w:left="180" w:hanging="180"/>
        <w:jc w:val="both"/>
      </w:pPr>
      <w:r w:rsidRPr="00065A49">
        <w:t>Previous experience working with rural communities in Sub-Saharan Africa is preferred</w:t>
      </w:r>
      <w:r>
        <w:t>.</w:t>
      </w:r>
    </w:p>
    <w:p w:rsidR="007A0726" w:rsidRPr="00AC3F72" w:rsidRDefault="007A0726" w:rsidP="007A0726">
      <w:pPr>
        <w:numPr>
          <w:ilvl w:val="1"/>
          <w:numId w:val="1"/>
        </w:numPr>
        <w:snapToGrid w:val="0"/>
        <w:spacing w:after="0" w:line="240" w:lineRule="auto"/>
        <w:ind w:left="180" w:hanging="180"/>
        <w:jc w:val="both"/>
      </w:pPr>
      <w:r>
        <w:t>Must</w:t>
      </w:r>
      <w:r w:rsidR="000A7551">
        <w:t xml:space="preserve"> </w:t>
      </w:r>
      <w:r w:rsidRPr="00AC3F72">
        <w:t>be citizen or permanent resident of the U.S.</w:t>
      </w:r>
    </w:p>
    <w:p w:rsidR="007A0726" w:rsidRPr="001E607C" w:rsidRDefault="007A0726" w:rsidP="007A072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line="216" w:lineRule="auto"/>
        <w:ind w:left="360"/>
        <w:jc w:val="both"/>
        <w:rPr>
          <w:szCs w:val="24"/>
        </w:rPr>
      </w:pPr>
    </w:p>
    <w:p w:rsidR="007A0726" w:rsidRPr="007A0726" w:rsidRDefault="007A0726">
      <w:pPr>
        <w:rPr>
          <w:b/>
        </w:rPr>
      </w:pPr>
    </w:p>
    <w:sectPr w:rsidR="007A0726" w:rsidRPr="007A0726" w:rsidSect="0098790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1BCA"/>
    <w:multiLevelType w:val="hybridMultilevel"/>
    <w:tmpl w:val="98C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C4B9D"/>
    <w:multiLevelType w:val="hybridMultilevel"/>
    <w:tmpl w:val="564C3B9A"/>
    <w:lvl w:ilvl="0" w:tplc="7898D6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6"/>
    <w:rsid w:val="000A7551"/>
    <w:rsid w:val="00181B5D"/>
    <w:rsid w:val="001C09BE"/>
    <w:rsid w:val="00556949"/>
    <w:rsid w:val="006A2815"/>
    <w:rsid w:val="007A0726"/>
    <w:rsid w:val="0098790D"/>
    <w:rsid w:val="00D53132"/>
    <w:rsid w:val="00DC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DEC1-4D61-4975-8119-64A82DEA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link w:val="NumberChar"/>
    <w:rsid w:val="007A0726"/>
    <w:pPr>
      <w:widowControl w:val="0"/>
      <w:snapToGrid w:val="0"/>
      <w:spacing w:after="0" w:line="240" w:lineRule="auto"/>
    </w:pPr>
    <w:rPr>
      <w:rFonts w:ascii="Times New Roman" w:eastAsia="Times New Roman" w:hAnsi="Times New Roman" w:cs="Times New Roman"/>
      <w:bCs/>
      <w:sz w:val="24"/>
      <w:szCs w:val="20"/>
    </w:rPr>
  </w:style>
  <w:style w:type="character" w:customStyle="1" w:styleId="NumberChar">
    <w:name w:val="Number Char"/>
    <w:basedOn w:val="DefaultParagraphFont"/>
    <w:link w:val="Number"/>
    <w:rsid w:val="007A0726"/>
    <w:rPr>
      <w:rFonts w:ascii="Times New Roman" w:eastAsia="Times New Roman" w:hAnsi="Times New Roman" w:cs="Times New Roman"/>
      <w:bCs/>
      <w:sz w:val="24"/>
      <w:szCs w:val="20"/>
    </w:rPr>
  </w:style>
  <w:style w:type="paragraph" w:styleId="ListParagraph">
    <w:name w:val="List Paragraph"/>
    <w:basedOn w:val="Normal"/>
    <w:uiPriority w:val="34"/>
    <w:qFormat/>
    <w:rsid w:val="007A0726"/>
    <w:pPr>
      <w:ind w:left="720"/>
      <w:contextualSpacing/>
    </w:pPr>
  </w:style>
  <w:style w:type="character" w:styleId="CommentReference">
    <w:name w:val="annotation reference"/>
    <w:basedOn w:val="DefaultParagraphFont"/>
    <w:uiPriority w:val="99"/>
    <w:semiHidden/>
    <w:unhideWhenUsed/>
    <w:rsid w:val="000A7551"/>
    <w:rPr>
      <w:sz w:val="16"/>
      <w:szCs w:val="16"/>
    </w:rPr>
  </w:style>
  <w:style w:type="paragraph" w:styleId="CommentText">
    <w:name w:val="annotation text"/>
    <w:basedOn w:val="Normal"/>
    <w:link w:val="CommentTextChar"/>
    <w:uiPriority w:val="99"/>
    <w:semiHidden/>
    <w:unhideWhenUsed/>
    <w:rsid w:val="000A7551"/>
    <w:pPr>
      <w:spacing w:line="240" w:lineRule="auto"/>
    </w:pPr>
    <w:rPr>
      <w:sz w:val="20"/>
      <w:szCs w:val="20"/>
    </w:rPr>
  </w:style>
  <w:style w:type="character" w:customStyle="1" w:styleId="CommentTextChar">
    <w:name w:val="Comment Text Char"/>
    <w:basedOn w:val="DefaultParagraphFont"/>
    <w:link w:val="CommentText"/>
    <w:uiPriority w:val="99"/>
    <w:semiHidden/>
    <w:rsid w:val="000A7551"/>
    <w:rPr>
      <w:sz w:val="20"/>
      <w:szCs w:val="20"/>
    </w:rPr>
  </w:style>
  <w:style w:type="paragraph" w:styleId="CommentSubject">
    <w:name w:val="annotation subject"/>
    <w:basedOn w:val="CommentText"/>
    <w:next w:val="CommentText"/>
    <w:link w:val="CommentSubjectChar"/>
    <w:uiPriority w:val="99"/>
    <w:semiHidden/>
    <w:unhideWhenUsed/>
    <w:rsid w:val="000A7551"/>
    <w:rPr>
      <w:b/>
      <w:bCs/>
    </w:rPr>
  </w:style>
  <w:style w:type="character" w:customStyle="1" w:styleId="CommentSubjectChar">
    <w:name w:val="Comment Subject Char"/>
    <w:basedOn w:val="CommentTextChar"/>
    <w:link w:val="CommentSubject"/>
    <w:uiPriority w:val="99"/>
    <w:semiHidden/>
    <w:rsid w:val="000A7551"/>
    <w:rPr>
      <w:b/>
      <w:bCs/>
      <w:sz w:val="20"/>
      <w:szCs w:val="20"/>
    </w:rPr>
  </w:style>
  <w:style w:type="paragraph" w:styleId="BalloonText">
    <w:name w:val="Balloon Text"/>
    <w:basedOn w:val="Normal"/>
    <w:link w:val="BalloonTextChar"/>
    <w:uiPriority w:val="99"/>
    <w:semiHidden/>
    <w:unhideWhenUsed/>
    <w:rsid w:val="000A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Yeldell</dc:creator>
  <cp:keywords/>
  <dc:description/>
  <cp:lastModifiedBy>Amanda Grossi</cp:lastModifiedBy>
  <cp:revision>3</cp:revision>
  <dcterms:created xsi:type="dcterms:W3CDTF">2017-06-13T14:46:00Z</dcterms:created>
  <dcterms:modified xsi:type="dcterms:W3CDTF">2017-06-13T14:46:00Z</dcterms:modified>
</cp:coreProperties>
</file>